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72" w:rsidRPr="00A97A34" w:rsidRDefault="007C7C07" w:rsidP="00A97A34">
      <w:pPr>
        <w:pStyle w:val="Titul"/>
      </w:pPr>
      <w:r w:rsidRPr="00A97A34">
        <w:fldChar w:fldCharType="begin"/>
      </w:r>
      <w:r w:rsidRPr="00A97A34">
        <w:instrText xml:space="preserve"> TITLE  \* MERGEFORMAT </w:instrText>
      </w:r>
      <w:r w:rsidRPr="00A97A34">
        <w:fldChar w:fldCharType="separate"/>
      </w:r>
      <w:r w:rsidR="00CC242A" w:rsidRPr="00A97A34">
        <w:t>Politika hlášení incidentů</w:t>
      </w:r>
      <w:r w:rsidRPr="00A97A34">
        <w:fldChar w:fldCharType="end"/>
      </w:r>
    </w:p>
    <w:p w:rsidR="006B31BC" w:rsidRPr="009C7601" w:rsidRDefault="00F0728B" w:rsidP="00F0728B">
      <w:pPr>
        <w:jc w:val="both"/>
        <w:rPr>
          <w:rFonts w:ascii="Frutiger LT Com 45 Light" w:hAnsi="Frutiger LT Com 45 Light" w:cs="Arial"/>
          <w:sz w:val="16"/>
        </w:rPr>
      </w:pPr>
      <w:r w:rsidRPr="009C7601">
        <w:rPr>
          <w:rFonts w:ascii="Frutiger LT Com 45 Light" w:hAnsi="Frutiger LT Com 45 Light" w:cs="Arial"/>
          <w:sz w:val="16"/>
        </w:rPr>
        <w:t>Tento dokument obsahuje zásady pro hlášení incidentů související s porušování</w:t>
      </w:r>
      <w:r w:rsidR="00FF175D" w:rsidRPr="009C7601">
        <w:rPr>
          <w:rFonts w:ascii="Frutiger LT Com 45 Light" w:hAnsi="Frutiger LT Com 45 Light" w:cs="Arial"/>
          <w:sz w:val="16"/>
        </w:rPr>
        <w:t>m</w:t>
      </w:r>
      <w:r w:rsidRPr="009C7601">
        <w:rPr>
          <w:rFonts w:ascii="Frutiger LT Com 45 Light" w:hAnsi="Frutiger LT Com 45 Light" w:cs="Arial"/>
          <w:sz w:val="16"/>
        </w:rPr>
        <w:t xml:space="preserve"> hodnot společnosti </w:t>
      </w:r>
      <w:proofErr w:type="spellStart"/>
      <w:r w:rsidRPr="009C7601">
        <w:rPr>
          <w:rFonts w:ascii="Frutiger LT Com 45 Light" w:hAnsi="Frutiger LT Com 45 Light" w:cs="Arial"/>
          <w:sz w:val="16"/>
        </w:rPr>
        <w:t>Schwan</w:t>
      </w:r>
      <w:proofErr w:type="spellEnd"/>
      <w:r w:rsidR="00FF175D" w:rsidRPr="009C7601">
        <w:rPr>
          <w:rFonts w:ascii="Frutiger LT Com 45 Light" w:hAnsi="Frutiger LT Com 45 Light" w:cs="Arial"/>
          <w:sz w:val="16"/>
        </w:rPr>
        <w:t xml:space="preserve">-STABILO ČR, s.r.o. </w:t>
      </w:r>
      <w:r w:rsidR="00FB5C23" w:rsidRPr="009C7601">
        <w:rPr>
          <w:rFonts w:ascii="Frutiger LT Com 45 Light" w:hAnsi="Frutiger LT Com 45 Light" w:cs="Arial"/>
          <w:sz w:val="16"/>
        </w:rPr>
        <w:t xml:space="preserve">Tyto zásady se týkají </w:t>
      </w:r>
      <w:r w:rsidRPr="009C7601">
        <w:rPr>
          <w:rFonts w:ascii="Frutiger LT Com 45 Light" w:hAnsi="Frutiger LT Com 45 Light" w:cs="Arial"/>
          <w:sz w:val="16"/>
        </w:rPr>
        <w:t xml:space="preserve">všech </w:t>
      </w:r>
      <w:r w:rsidR="00FB5C23" w:rsidRPr="009C7601">
        <w:rPr>
          <w:rFonts w:ascii="Frutiger LT Com 45 Light" w:hAnsi="Frutiger LT Com 45 Light" w:cs="Arial"/>
          <w:sz w:val="16"/>
        </w:rPr>
        <w:t xml:space="preserve">zaměstnanců společnosti, zákazníků, dodavatelů, partnerů a obecně všech třetích stran, které jsou zainteresovanými stranami společnosti </w:t>
      </w:r>
      <w:proofErr w:type="spellStart"/>
      <w:r w:rsidR="00FF175D" w:rsidRPr="009C7601">
        <w:rPr>
          <w:rFonts w:ascii="Frutiger LT Com 45 Light" w:hAnsi="Frutiger LT Com 45 Light" w:cs="Arial"/>
          <w:sz w:val="16"/>
        </w:rPr>
        <w:t>Schwan</w:t>
      </w:r>
      <w:proofErr w:type="spellEnd"/>
      <w:r w:rsidR="00FF175D" w:rsidRPr="009C7601">
        <w:rPr>
          <w:rFonts w:ascii="Frutiger LT Com 45 Light" w:hAnsi="Frutiger LT Com 45 Light" w:cs="Arial"/>
          <w:sz w:val="16"/>
        </w:rPr>
        <w:t xml:space="preserve">-STABILO ČR, s.r.o. </w:t>
      </w:r>
      <w:r w:rsidR="005B2C89" w:rsidRPr="009C7601">
        <w:rPr>
          <w:rFonts w:ascii="Frutiger LT Com 45 Light" w:hAnsi="Frutiger LT Com 45 Light"/>
          <w:sz w:val="16"/>
        </w:rPr>
        <w:t xml:space="preserve">Garantem dokumentu je </w:t>
      </w:r>
      <w:r w:rsidR="00FF175D" w:rsidRPr="009C7601">
        <w:rPr>
          <w:rFonts w:ascii="Frutiger LT Com 45 Light" w:hAnsi="Frutiger LT Com 45 Light"/>
          <w:sz w:val="16"/>
        </w:rPr>
        <w:t>Vedoucí oddělení personalistiky</w:t>
      </w:r>
      <w:r w:rsidR="005B2C89" w:rsidRPr="009C7601">
        <w:rPr>
          <w:rFonts w:ascii="Frutiger LT Com 45 Light" w:hAnsi="Frutiger LT Com 45 Light"/>
          <w:sz w:val="16"/>
        </w:rPr>
        <w:t>.</w:t>
      </w:r>
    </w:p>
    <w:p w:rsidR="007A6775" w:rsidRPr="009C7601" w:rsidRDefault="007A6775" w:rsidP="00FB5C23">
      <w:pPr>
        <w:pBdr>
          <w:bottom w:val="single" w:sz="4" w:space="1" w:color="auto"/>
        </w:pBdr>
        <w:tabs>
          <w:tab w:val="clear" w:pos="1134"/>
          <w:tab w:val="left" w:pos="567"/>
        </w:tabs>
        <w:contextualSpacing/>
        <w:jc w:val="both"/>
        <w:rPr>
          <w:rFonts w:ascii="Frutiger LT Com 45 Light" w:hAnsi="Frutiger LT Com 45 Light" w:cs="Arial"/>
          <w:b/>
          <w:sz w:val="24"/>
        </w:rPr>
      </w:pPr>
      <w:r w:rsidRPr="009C7601">
        <w:rPr>
          <w:rFonts w:ascii="Frutiger LT Com 45 Light" w:hAnsi="Frutiger LT Com 45 Light" w:cs="Arial"/>
          <w:b/>
          <w:sz w:val="24"/>
        </w:rPr>
        <w:t>1.</w:t>
      </w:r>
      <w:r w:rsidRPr="009C7601">
        <w:rPr>
          <w:rFonts w:ascii="Frutiger LT Com 45 Light" w:hAnsi="Frutiger LT Com 45 Light" w:cs="Arial"/>
          <w:b/>
          <w:sz w:val="24"/>
        </w:rPr>
        <w:tab/>
        <w:t>Cíl</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 xml:space="preserve">Pro společnost </w:t>
      </w:r>
      <w:proofErr w:type="spellStart"/>
      <w:r w:rsidR="00FF175D" w:rsidRPr="009C7601">
        <w:rPr>
          <w:rFonts w:ascii="Frutiger LT Com 45 Light" w:hAnsi="Frutiger LT Com 45 Light" w:cs="Arial"/>
        </w:rPr>
        <w:t>Schwan</w:t>
      </w:r>
      <w:proofErr w:type="spellEnd"/>
      <w:r w:rsidR="00FF175D" w:rsidRPr="009C7601">
        <w:rPr>
          <w:rFonts w:ascii="Frutiger LT Com 45 Light" w:hAnsi="Frutiger LT Com 45 Light" w:cs="Arial"/>
        </w:rPr>
        <w:t>-STABILO ČR, s.r.o.</w:t>
      </w:r>
      <w:r w:rsidR="00FF175D" w:rsidRPr="009C7601">
        <w:rPr>
          <w:rFonts w:ascii="Frutiger LT Com 45 Light" w:hAnsi="Frutiger LT Com 45 Light" w:cs="Arial"/>
          <w:sz w:val="16"/>
        </w:rPr>
        <w:t xml:space="preserve"> </w:t>
      </w:r>
      <w:r w:rsidRPr="009C7601">
        <w:rPr>
          <w:rFonts w:ascii="Frutiger LT Com 45 Light" w:hAnsi="Frutiger LT Com 45 Light" w:cs="Arial"/>
        </w:rPr>
        <w:t>znamená prosazování morálních zásad jednání v souladu s našimi hodnotami všude, kde podnikáme, stejně jako dodržování zákonů a našich interních předpisů.</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Základní pravidla společnosti zahrnují povinnost vždy dodržovat</w:t>
      </w:r>
      <w:r w:rsidR="005B2C89" w:rsidRPr="009C7601">
        <w:rPr>
          <w:rFonts w:ascii="Frutiger LT Com 45 Light" w:hAnsi="Frutiger LT Com 45 Light" w:cs="Arial"/>
        </w:rPr>
        <w:t xml:space="preserve"> platné právní předpisy a zákaz korupce </w:t>
      </w:r>
      <w:r w:rsidRPr="009C7601">
        <w:rPr>
          <w:rFonts w:ascii="Frutiger LT Com 45 Light" w:hAnsi="Frutiger LT Com 45 Light" w:cs="Arial"/>
        </w:rPr>
        <w:t>a vyvarovat se jakéhokoli porušování zásad a pravidel v</w:t>
      </w:r>
      <w:r w:rsidR="005B2C89" w:rsidRPr="009C7601">
        <w:rPr>
          <w:rFonts w:ascii="Frutiger LT Com 45 Light" w:hAnsi="Frutiger LT Com 45 Light" w:cs="Arial"/>
        </w:rPr>
        <w:t> </w:t>
      </w:r>
      <w:r w:rsidRPr="009C7601">
        <w:rPr>
          <w:rFonts w:ascii="Frutiger LT Com 45 Light" w:hAnsi="Frutiger LT Com 45 Light" w:cs="Arial"/>
        </w:rPr>
        <w:t>oblasti</w:t>
      </w:r>
      <w:r w:rsidR="005B2C89" w:rsidRPr="009C7601">
        <w:rPr>
          <w:rFonts w:ascii="Frutiger LT Com 45 Light" w:hAnsi="Frutiger LT Com 45 Light" w:cs="Arial"/>
        </w:rPr>
        <w:t>:</w:t>
      </w:r>
    </w:p>
    <w:p w:rsidR="007A6775" w:rsidRPr="009C7601" w:rsidRDefault="007A6775" w:rsidP="005B2C89">
      <w:pPr>
        <w:pStyle w:val="Odstavecseseznamem"/>
        <w:numPr>
          <w:ilvl w:val="0"/>
          <w:numId w:val="18"/>
        </w:numPr>
        <w:jc w:val="both"/>
        <w:rPr>
          <w:rFonts w:ascii="Frutiger LT Com 45 Light" w:hAnsi="Frutiger LT Com 45 Light" w:cs="Arial"/>
        </w:rPr>
      </w:pPr>
      <w:r w:rsidRPr="009C7601">
        <w:rPr>
          <w:rFonts w:ascii="Frutiger LT Com 45 Light" w:hAnsi="Frutiger LT Com 45 Light" w:cs="Arial"/>
        </w:rPr>
        <w:t>antimonopolních a protisoutěžních praktik</w:t>
      </w:r>
    </w:p>
    <w:p w:rsidR="007A6775" w:rsidRPr="009C7601" w:rsidRDefault="007A6775" w:rsidP="005B2C89">
      <w:pPr>
        <w:pStyle w:val="Odstavecseseznamem"/>
        <w:numPr>
          <w:ilvl w:val="0"/>
          <w:numId w:val="18"/>
        </w:numPr>
        <w:jc w:val="both"/>
        <w:rPr>
          <w:rFonts w:ascii="Frutiger LT Com 45 Light" w:hAnsi="Frutiger LT Com 45 Light" w:cs="Arial"/>
        </w:rPr>
      </w:pPr>
      <w:r w:rsidRPr="009C7601">
        <w:rPr>
          <w:rFonts w:ascii="Frutiger LT Com 45 Light" w:hAnsi="Frutiger LT Com 45 Light" w:cs="Arial"/>
        </w:rPr>
        <w:t>boje proti praní špinavých peněz</w:t>
      </w:r>
    </w:p>
    <w:p w:rsidR="007A6775" w:rsidRPr="009C7601" w:rsidRDefault="007A6775" w:rsidP="005B2C89">
      <w:pPr>
        <w:pStyle w:val="Odstavecseseznamem"/>
        <w:numPr>
          <w:ilvl w:val="0"/>
          <w:numId w:val="18"/>
        </w:numPr>
        <w:jc w:val="both"/>
        <w:rPr>
          <w:rFonts w:ascii="Frutiger LT Com 45 Light" w:hAnsi="Frutiger LT Com 45 Light" w:cs="Arial"/>
        </w:rPr>
      </w:pPr>
      <w:r w:rsidRPr="009C7601">
        <w:rPr>
          <w:rFonts w:ascii="Frutiger LT Com 45 Light" w:hAnsi="Frutiger LT Com 45 Light" w:cs="Arial"/>
        </w:rPr>
        <w:t>ochrany osobních údajů a odpovědné správy informací</w:t>
      </w:r>
    </w:p>
    <w:p w:rsidR="007A6775" w:rsidRPr="009C7601" w:rsidRDefault="007A6775" w:rsidP="005B2C89">
      <w:pPr>
        <w:pStyle w:val="Odstavecseseznamem"/>
        <w:numPr>
          <w:ilvl w:val="0"/>
          <w:numId w:val="18"/>
        </w:numPr>
        <w:jc w:val="both"/>
        <w:rPr>
          <w:rFonts w:ascii="Frutiger LT Com 45 Light" w:hAnsi="Frutiger LT Com 45 Light" w:cs="Arial"/>
        </w:rPr>
      </w:pPr>
      <w:r w:rsidRPr="009C7601">
        <w:rPr>
          <w:rFonts w:ascii="Frutiger LT Com 45 Light" w:hAnsi="Frutiger LT Com 45 Light" w:cs="Arial"/>
        </w:rPr>
        <w:t>lidských práv, včetně zákazu dětské práce, nucené práce a obchodování s lidmi, zdraví a bezpečnosti a spravedlivých postupů při zaměstnávání (rozmanitost, zákaz diskriminace/obtěžování)</w:t>
      </w:r>
    </w:p>
    <w:p w:rsidR="007A6775" w:rsidRPr="009C7601" w:rsidRDefault="007A6775" w:rsidP="005B2C89">
      <w:pPr>
        <w:pStyle w:val="Odstavecseseznamem"/>
        <w:numPr>
          <w:ilvl w:val="0"/>
          <w:numId w:val="18"/>
        </w:numPr>
        <w:jc w:val="both"/>
        <w:rPr>
          <w:rFonts w:ascii="Frutiger LT Com 45 Light" w:hAnsi="Frutiger LT Com 45 Light" w:cs="Arial"/>
        </w:rPr>
      </w:pPr>
      <w:r w:rsidRPr="009C7601">
        <w:rPr>
          <w:rFonts w:ascii="Frutiger LT Com 45 Light" w:hAnsi="Frutiger LT Com 45 Light" w:cs="Arial"/>
        </w:rPr>
        <w:t>ochrany životního prostředí.</w:t>
      </w:r>
    </w:p>
    <w:p w:rsidR="007A6775" w:rsidRPr="009C7601" w:rsidRDefault="007A6775" w:rsidP="00FB5C23">
      <w:pPr>
        <w:pBdr>
          <w:bottom w:val="single" w:sz="4" w:space="1" w:color="auto"/>
        </w:pBdr>
        <w:tabs>
          <w:tab w:val="clear" w:pos="1134"/>
          <w:tab w:val="left" w:pos="567"/>
        </w:tabs>
        <w:contextualSpacing/>
        <w:jc w:val="both"/>
        <w:rPr>
          <w:rFonts w:ascii="Frutiger LT Com 45 Light" w:hAnsi="Frutiger LT Com 45 Light" w:cs="Arial"/>
          <w:b/>
          <w:sz w:val="24"/>
        </w:rPr>
      </w:pPr>
      <w:r w:rsidRPr="009C7601">
        <w:rPr>
          <w:rFonts w:ascii="Frutiger LT Com 45 Light" w:hAnsi="Frutiger LT Com 45 Light" w:cs="Arial"/>
          <w:b/>
          <w:sz w:val="24"/>
        </w:rPr>
        <w:t>3.</w:t>
      </w:r>
      <w:r w:rsidRPr="009C7601">
        <w:rPr>
          <w:rFonts w:ascii="Frutiger LT Com 45 Light" w:hAnsi="Frutiger LT Com 45 Light" w:cs="Arial"/>
          <w:b/>
          <w:sz w:val="24"/>
        </w:rPr>
        <w:tab/>
        <w:t>Odpovědnosti a úkoly</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 xml:space="preserve">Všechny osoby, které zjistí nebo se jinak dozvědí o možném protiprávním jednání nebo nesrovnalostech, jichž se dopustily strany, které mají vztahy se společností </w:t>
      </w:r>
      <w:proofErr w:type="spellStart"/>
      <w:r w:rsidR="00FF175D" w:rsidRPr="009C7601">
        <w:rPr>
          <w:rFonts w:ascii="Frutiger LT Com 45 Light" w:hAnsi="Frutiger LT Com 45 Light" w:cs="Arial"/>
        </w:rPr>
        <w:t>Schwan</w:t>
      </w:r>
      <w:proofErr w:type="spellEnd"/>
      <w:r w:rsidR="00FF175D" w:rsidRPr="009C7601">
        <w:rPr>
          <w:rFonts w:ascii="Frutiger LT Com 45 Light" w:hAnsi="Frutiger LT Com 45 Light" w:cs="Arial"/>
        </w:rPr>
        <w:t>-STABILO ČR, s.r.o.</w:t>
      </w:r>
      <w:r w:rsidRPr="009C7601">
        <w:rPr>
          <w:rFonts w:ascii="Frutiger LT Com 45 Light" w:hAnsi="Frutiger LT Com 45 Light" w:cs="Arial"/>
        </w:rPr>
        <w:t>, jsou touto politikou vybízeny k tomu, aby informovaly o jednání, událostech a okolnostech, o nichž se v dobré víře a na základě rozumných důvodů domnívají, že způsobují nebo způsobily porušení a/nebo jednání v rozporu s</w:t>
      </w:r>
      <w:r w:rsidR="00E1083E" w:rsidRPr="009C7601">
        <w:rPr>
          <w:rFonts w:ascii="Frutiger LT Com 45 Light" w:hAnsi="Frutiger LT Com 45 Light" w:cs="Arial"/>
        </w:rPr>
        <w:t> etickými zásadami</w:t>
      </w:r>
      <w:r w:rsidRPr="009C7601">
        <w:rPr>
          <w:rFonts w:ascii="Frutiger LT Com 45 Light" w:hAnsi="Frutiger LT Com 45 Light" w:cs="Arial"/>
        </w:rPr>
        <w:t xml:space="preserve"> společnosti. </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 xml:space="preserve">Dodržování zákonných, sociálních a vnitropodnikových pravidel je součástí firemní kultury a hlášení o škodlivých činnostech nebo rizicích, která ohrožují společnost </w:t>
      </w:r>
      <w:proofErr w:type="spellStart"/>
      <w:r w:rsidR="00FF175D" w:rsidRPr="009C7601">
        <w:rPr>
          <w:rFonts w:ascii="Frutiger LT Com 45 Light" w:hAnsi="Frutiger LT Com 45 Light" w:cs="Arial"/>
        </w:rPr>
        <w:t>Schwan</w:t>
      </w:r>
      <w:proofErr w:type="spellEnd"/>
      <w:r w:rsidR="00FF175D" w:rsidRPr="009C7601">
        <w:rPr>
          <w:rFonts w:ascii="Frutiger LT Com 45 Light" w:hAnsi="Frutiger LT Com 45 Light" w:cs="Arial"/>
        </w:rPr>
        <w:t>-STABILO ČR, s.r.o.</w:t>
      </w:r>
      <w:r w:rsidRPr="009C7601">
        <w:rPr>
          <w:rFonts w:ascii="Frutiger LT Com 45 Light" w:hAnsi="Frutiger LT Com 45 Light" w:cs="Arial"/>
        </w:rPr>
        <w:t>, pomáhají zabránit finančním ztrátám a poškození naší image a zajistit udržitelný úspěch naší společnosti.</w:t>
      </w:r>
    </w:p>
    <w:p w:rsidR="007A6775" w:rsidRPr="009C7601" w:rsidRDefault="007A6775" w:rsidP="00FB5C23">
      <w:pPr>
        <w:pBdr>
          <w:bottom w:val="single" w:sz="4" w:space="1" w:color="auto"/>
        </w:pBdr>
        <w:tabs>
          <w:tab w:val="clear" w:pos="1134"/>
          <w:tab w:val="left" w:pos="567"/>
        </w:tabs>
        <w:contextualSpacing/>
        <w:jc w:val="both"/>
        <w:rPr>
          <w:rFonts w:ascii="Frutiger LT Com 45 Light" w:hAnsi="Frutiger LT Com 45 Light" w:cs="Arial"/>
          <w:b/>
          <w:sz w:val="24"/>
        </w:rPr>
      </w:pPr>
      <w:r w:rsidRPr="009C7601">
        <w:rPr>
          <w:rFonts w:ascii="Frutiger LT Com 45 Light" w:hAnsi="Frutiger LT Com 45 Light" w:cs="Arial"/>
          <w:b/>
          <w:sz w:val="24"/>
        </w:rPr>
        <w:t>4.</w:t>
      </w:r>
      <w:r w:rsidRPr="009C7601">
        <w:rPr>
          <w:rFonts w:ascii="Frutiger LT Com 45 Light" w:hAnsi="Frutiger LT Com 45 Light" w:cs="Arial"/>
          <w:b/>
          <w:sz w:val="24"/>
        </w:rPr>
        <w:tab/>
      </w:r>
      <w:r w:rsidR="00913ADB" w:rsidRPr="009C7601">
        <w:rPr>
          <w:rFonts w:ascii="Frutiger LT Com 45 Light" w:hAnsi="Frutiger LT Com 45 Light" w:cs="Arial"/>
          <w:b/>
          <w:sz w:val="24"/>
        </w:rPr>
        <w:t>Postup pro hlášení incidentu</w:t>
      </w:r>
      <w:r w:rsidRPr="009C7601">
        <w:rPr>
          <w:rFonts w:ascii="Frutiger LT Com 45 Light" w:hAnsi="Frutiger LT Com 45 Light" w:cs="Arial"/>
          <w:b/>
          <w:sz w:val="24"/>
        </w:rPr>
        <w:t xml:space="preserve"> </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Pokud si osoba přeje podat oznámení jménem nebo anonymně, může k podání oznámení využít jednu ne</w:t>
      </w:r>
      <w:r w:rsidR="00F0728B" w:rsidRPr="009C7601">
        <w:rPr>
          <w:rFonts w:ascii="Frutiger LT Com 45 Light" w:hAnsi="Frutiger LT Com 45 Light" w:cs="Arial"/>
        </w:rPr>
        <w:t>bo více následujících možností:</w:t>
      </w:r>
    </w:p>
    <w:p w:rsidR="007A6775" w:rsidRPr="009C7601" w:rsidRDefault="007A6775" w:rsidP="00FB5C23">
      <w:pPr>
        <w:pStyle w:val="Odstavecseseznamem"/>
        <w:numPr>
          <w:ilvl w:val="0"/>
          <w:numId w:val="19"/>
        </w:numPr>
        <w:jc w:val="both"/>
        <w:rPr>
          <w:rFonts w:ascii="Frutiger LT Com 45 Light" w:hAnsi="Frutiger LT Com 45 Light" w:cs="Arial"/>
        </w:rPr>
      </w:pPr>
      <w:r w:rsidRPr="009C7601">
        <w:rPr>
          <w:rFonts w:ascii="Frutiger LT Com 45 Light" w:hAnsi="Frutiger LT Com 45 Light" w:cs="Arial"/>
        </w:rPr>
        <w:t xml:space="preserve">Schránka </w:t>
      </w:r>
      <w:r w:rsidR="00E1083E" w:rsidRPr="009C7601">
        <w:rPr>
          <w:rFonts w:ascii="Frutiger LT Com 45 Light" w:hAnsi="Frutiger LT Com 45 Light" w:cs="Arial"/>
        </w:rPr>
        <w:t>pro interní korespondenci</w:t>
      </w:r>
    </w:p>
    <w:p w:rsidR="004D6BB6" w:rsidRPr="009C7601" w:rsidRDefault="004D6BB6" w:rsidP="004D6BB6">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 xml:space="preserve">Schránka </w:t>
      </w:r>
      <w:r w:rsidR="00E1083E" w:rsidRPr="009C7601">
        <w:rPr>
          <w:rFonts w:ascii="Frutiger LT Com 45 Light" w:hAnsi="Frutiger LT Com 45 Light" w:cs="Arial"/>
        </w:rPr>
        <w:t>pro interní korespondenci</w:t>
      </w:r>
      <w:r w:rsidRPr="009C7601">
        <w:rPr>
          <w:rFonts w:ascii="Frutiger LT Com 45 Light" w:hAnsi="Frutiger LT Com 45 Light" w:cs="Arial"/>
        </w:rPr>
        <w:t xml:space="preserve"> se vybírá</w:t>
      </w:r>
      <w:r w:rsidR="0005563F" w:rsidRPr="009C7601">
        <w:rPr>
          <w:rFonts w:ascii="Frutiger LT Com 45 Light" w:hAnsi="Frutiger LT Com 45 Light" w:cs="Arial"/>
        </w:rPr>
        <w:t xml:space="preserve"> pravidelně</w:t>
      </w:r>
      <w:r w:rsidRPr="009C7601">
        <w:rPr>
          <w:rFonts w:ascii="Frutiger LT Com 45 Light" w:hAnsi="Frutiger LT Com 45 Light" w:cs="Arial"/>
        </w:rPr>
        <w:t xml:space="preserve"> začátkem měsíce, vždy za přítomnosti </w:t>
      </w:r>
      <w:r w:rsidR="00FF175D" w:rsidRPr="009C7601">
        <w:rPr>
          <w:rFonts w:ascii="Frutiger LT Com 45 Light" w:hAnsi="Frutiger LT Com 45 Light" w:cs="Arial"/>
        </w:rPr>
        <w:t>Vedoucí oddělení personalistiky</w:t>
      </w:r>
      <w:r w:rsidRPr="009C7601">
        <w:rPr>
          <w:rFonts w:ascii="Frutiger LT Com 45 Light" w:hAnsi="Frutiger LT Com 45 Light" w:cs="Arial"/>
        </w:rPr>
        <w:t>.</w:t>
      </w:r>
    </w:p>
    <w:p w:rsidR="004D6BB6" w:rsidRPr="009C7601" w:rsidRDefault="004D6BB6" w:rsidP="004D6BB6">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Každý podnět se označí dat</w:t>
      </w:r>
      <w:r w:rsidR="008166B1" w:rsidRPr="009C7601">
        <w:rPr>
          <w:rFonts w:ascii="Frutiger LT Com 45 Light" w:hAnsi="Frutiger LT Com 45 Light" w:cs="Arial"/>
        </w:rPr>
        <w:t>em</w:t>
      </w:r>
      <w:r w:rsidRPr="009C7601">
        <w:rPr>
          <w:rFonts w:ascii="Frutiger LT Com 45 Light" w:hAnsi="Frutiger LT Com 45 Light" w:cs="Arial"/>
        </w:rPr>
        <w:t xml:space="preserve"> a podpisem </w:t>
      </w:r>
      <w:r w:rsidR="00FF175D" w:rsidRPr="009C7601">
        <w:rPr>
          <w:rFonts w:ascii="Frutiger LT Com 45 Light" w:hAnsi="Frutiger LT Com 45 Light" w:cs="Arial"/>
        </w:rPr>
        <w:t>Vedoucí oddělení personalistiky</w:t>
      </w:r>
      <w:r w:rsidRPr="009C7601">
        <w:rPr>
          <w:rFonts w:ascii="Frutiger LT Com 45 Light" w:hAnsi="Frutiger LT Com 45 Light" w:cs="Arial"/>
        </w:rPr>
        <w:t>.</w:t>
      </w:r>
    </w:p>
    <w:p w:rsidR="007C7C07" w:rsidRPr="009C7601" w:rsidRDefault="004D6BB6" w:rsidP="00536454">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 xml:space="preserve">Všechny podněty se přepíší v moderované podobě (neuvádí se jména a obhroublé výrazy, upravuje se pravopis) do příslušného </w:t>
      </w:r>
      <w:proofErr w:type="spellStart"/>
      <w:r w:rsidRPr="009C7601">
        <w:rPr>
          <w:rFonts w:ascii="Frutiger LT Com 45 Light" w:hAnsi="Frutiger LT Com 45 Light" w:cs="Arial"/>
        </w:rPr>
        <w:t>excelov</w:t>
      </w:r>
      <w:r w:rsidR="008D1FDC">
        <w:rPr>
          <w:rFonts w:ascii="Frutiger LT Com 45 Light" w:hAnsi="Frutiger LT Com 45 Light" w:cs="Arial"/>
        </w:rPr>
        <w:t>sk</w:t>
      </w:r>
      <w:r w:rsidRPr="009C7601">
        <w:rPr>
          <w:rFonts w:ascii="Frutiger LT Com 45 Light" w:hAnsi="Frutiger LT Com 45 Light" w:cs="Arial"/>
        </w:rPr>
        <w:t>ého</w:t>
      </w:r>
      <w:proofErr w:type="spellEnd"/>
      <w:r w:rsidRPr="009C7601">
        <w:rPr>
          <w:rFonts w:ascii="Frutiger LT Com 45 Light" w:hAnsi="Frutiger LT Com 45 Light" w:cs="Arial"/>
        </w:rPr>
        <w:t xml:space="preserve"> souboru </w:t>
      </w:r>
      <w:r w:rsidR="007C7C07" w:rsidRPr="009C7601">
        <w:rPr>
          <w:rFonts w:ascii="Frutiger LT Com 45 Light" w:hAnsi="Frutiger LT Com 45 Light" w:cs="Arial"/>
        </w:rPr>
        <w:t>v Lotus Notes na W14-Info</w:t>
      </w:r>
      <w:r w:rsidR="00C71A11" w:rsidRPr="009C7601">
        <w:rPr>
          <w:rFonts w:ascii="Frutiger LT Com 45 Light" w:hAnsi="Frutiger LT Com 45 Light" w:cs="Arial"/>
        </w:rPr>
        <w:t>, WHISTLEBLOWING</w:t>
      </w:r>
      <w:r w:rsidRPr="009C7601">
        <w:rPr>
          <w:rFonts w:ascii="Frutiger LT Com 45 Light" w:hAnsi="Frutiger LT Com 45 Light" w:cs="Arial"/>
        </w:rPr>
        <w:t xml:space="preserve">. </w:t>
      </w:r>
    </w:p>
    <w:p w:rsidR="004D6BB6" w:rsidRPr="009C7601" w:rsidRDefault="004D6BB6" w:rsidP="00536454">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 xml:space="preserve">Podněty jsou zveřejněny </w:t>
      </w:r>
      <w:r w:rsidRPr="009C7601">
        <w:rPr>
          <w:rFonts w:ascii="Frutiger LT Com 45 Light" w:hAnsi="Frutiger LT Com 45 Light" w:cs="Arial"/>
          <w:bCs/>
        </w:rPr>
        <w:t>bez jmen</w:t>
      </w:r>
      <w:r w:rsidRPr="009C7601">
        <w:rPr>
          <w:rFonts w:ascii="Frutiger LT Com 45 Light" w:hAnsi="Frutiger LT Com 45 Light" w:cs="Arial"/>
        </w:rPr>
        <w:t>, dokument je zaheslován proti nekompetentním zásahům.</w:t>
      </w:r>
    </w:p>
    <w:p w:rsidR="00C71A11" w:rsidRPr="009C7601" w:rsidRDefault="004D6BB6" w:rsidP="004A1AF1">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Všechny podněty se rozešlou odpovídajícím vedoucím oddělení s žádostí o stručné vyjádření a řešení daného problému. Jednatelé se uvádí do kopie</w:t>
      </w:r>
      <w:r w:rsidR="00C71A11" w:rsidRPr="009C7601">
        <w:rPr>
          <w:rFonts w:ascii="Frutiger LT Com 45 Light" w:hAnsi="Frutiger LT Com 45 Light" w:cs="Arial"/>
        </w:rPr>
        <w:t>.</w:t>
      </w:r>
    </w:p>
    <w:p w:rsidR="004D6BB6" w:rsidRPr="009C7601" w:rsidRDefault="004D6BB6" w:rsidP="004A1AF1">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Po zapsání do elektronické podoby se originální podněty uloží do archivu Personálního oddělení.</w:t>
      </w:r>
    </w:p>
    <w:p w:rsidR="004D6BB6" w:rsidRPr="009C7601" w:rsidRDefault="004D6BB6" w:rsidP="00221292">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 xml:space="preserve">Po obdržení reakcí se tyto publikují s datem měsíce a roku (např. </w:t>
      </w:r>
      <w:r w:rsidR="00C71A11" w:rsidRPr="009C7601">
        <w:rPr>
          <w:rFonts w:ascii="Frutiger LT Com 45 Light" w:hAnsi="Frutiger LT Com 45 Light" w:cs="Arial"/>
        </w:rPr>
        <w:t>1</w:t>
      </w:r>
      <w:r w:rsidRPr="009C7601">
        <w:rPr>
          <w:rFonts w:ascii="Frutiger LT Com 45 Light" w:hAnsi="Frutiger LT Com 45 Light" w:cs="Arial"/>
        </w:rPr>
        <w:t>.2</w:t>
      </w:r>
      <w:r w:rsidR="00C71A11" w:rsidRPr="009C7601">
        <w:rPr>
          <w:rFonts w:ascii="Frutiger LT Com 45 Light" w:hAnsi="Frutiger LT Com 45 Light" w:cs="Arial"/>
        </w:rPr>
        <w:t>2</w:t>
      </w:r>
      <w:r w:rsidRPr="009C7601">
        <w:rPr>
          <w:rFonts w:ascii="Frutiger LT Com 45 Light" w:hAnsi="Frutiger LT Com 45 Light" w:cs="Arial"/>
        </w:rPr>
        <w:t xml:space="preserve">) do dokumentu </w:t>
      </w:r>
      <w:r w:rsidR="00C71A11" w:rsidRPr="009C7601">
        <w:rPr>
          <w:rFonts w:ascii="Frutiger LT Com 45 Light" w:hAnsi="Frutiger LT Com 45 Light" w:cs="Arial"/>
        </w:rPr>
        <w:t>v Lotus Notes na W14-Info</w:t>
      </w:r>
      <w:r w:rsidRPr="009C7601">
        <w:rPr>
          <w:rFonts w:ascii="Frutiger LT Com 45 Light" w:hAnsi="Frutiger LT Com 45 Light" w:cs="Arial"/>
        </w:rPr>
        <w:t>, jak je popsáno v</w:t>
      </w:r>
      <w:r w:rsidR="0005563F" w:rsidRPr="009C7601">
        <w:rPr>
          <w:rFonts w:ascii="Frutiger LT Com 45 Light" w:hAnsi="Frutiger LT Com 45 Light" w:cs="Arial"/>
        </w:rPr>
        <w:t xml:space="preserve"> odstavci </w:t>
      </w:r>
      <w:r w:rsidRPr="009C7601">
        <w:rPr>
          <w:rFonts w:ascii="Frutiger LT Com 45 Light" w:hAnsi="Frutiger LT Com 45 Light" w:cs="Arial"/>
        </w:rPr>
        <w:t>3.</w:t>
      </w:r>
    </w:p>
    <w:p w:rsidR="004D6BB6" w:rsidRPr="009C7601" w:rsidRDefault="004D6BB6" w:rsidP="00C71A11">
      <w:pPr>
        <w:pStyle w:val="Odstavecseseznamem"/>
        <w:numPr>
          <w:ilvl w:val="1"/>
          <w:numId w:val="19"/>
        </w:numPr>
        <w:jc w:val="both"/>
        <w:rPr>
          <w:rFonts w:ascii="Frutiger LT Com 45 Light" w:hAnsi="Frutiger LT Com 45 Light" w:cs="Arial"/>
        </w:rPr>
      </w:pPr>
      <w:r w:rsidRPr="009C7601">
        <w:rPr>
          <w:rFonts w:ascii="Frutiger LT Com 45 Light" w:hAnsi="Frutiger LT Com 45 Light" w:cs="Arial"/>
        </w:rPr>
        <w:t xml:space="preserve">Z otázek a odpovědí se následně vytvoří zpráva na </w:t>
      </w:r>
      <w:proofErr w:type="spellStart"/>
      <w:r w:rsidR="00C71A11" w:rsidRPr="009C7601">
        <w:rPr>
          <w:rFonts w:ascii="Frutiger LT Com 45 Light" w:hAnsi="Frutiger LT Com 45 Light" w:cs="Arial"/>
        </w:rPr>
        <w:t>Ipoint</w:t>
      </w:r>
      <w:proofErr w:type="spellEnd"/>
      <w:r w:rsidR="00C71A11" w:rsidRPr="009C7601">
        <w:rPr>
          <w:rFonts w:ascii="Frutiger LT Com 45 Light" w:hAnsi="Frutiger LT Com 45 Light" w:cs="Arial"/>
        </w:rPr>
        <w:t>/KRUMLOV/SCHWAN-STABILO a W14</w:t>
      </w:r>
      <w:r w:rsidR="00FF52A7" w:rsidRPr="009C7601">
        <w:rPr>
          <w:rFonts w:ascii="Frutiger LT Com 45 Light" w:hAnsi="Frutiger LT Com 45 Light" w:cs="Arial"/>
        </w:rPr>
        <w:t>-ALL</w:t>
      </w:r>
      <w:r w:rsidR="00FF52A7" w:rsidRPr="009C7601">
        <w:rPr>
          <w:rFonts w:ascii="Frutiger LT Com 45 Light" w:hAnsi="Frutiger LT Com 45 Light" w:cs="Helv"/>
          <w:color w:val="000000"/>
        </w:rPr>
        <w:t>@stabilo.com</w:t>
      </w:r>
      <w:r w:rsidRPr="009C7601">
        <w:rPr>
          <w:rFonts w:ascii="Frutiger LT Com 45 Light" w:hAnsi="Frutiger LT Com 45 Light" w:cs="Arial"/>
        </w:rPr>
        <w:t>.</w:t>
      </w:r>
    </w:p>
    <w:p w:rsidR="007A6775" w:rsidRPr="009C7601" w:rsidRDefault="007A6775" w:rsidP="00FB5C23">
      <w:pPr>
        <w:pStyle w:val="Odstavecseseznamem"/>
        <w:numPr>
          <w:ilvl w:val="0"/>
          <w:numId w:val="19"/>
        </w:numPr>
        <w:jc w:val="both"/>
        <w:rPr>
          <w:rFonts w:ascii="Frutiger LT Com 45 Light" w:hAnsi="Frutiger LT Com 45 Light" w:cs="Arial"/>
        </w:rPr>
      </w:pPr>
      <w:r w:rsidRPr="009C7601">
        <w:rPr>
          <w:rFonts w:ascii="Frutiger LT Com 45 Light" w:hAnsi="Frutiger LT Com 45 Light" w:cs="Arial"/>
        </w:rPr>
        <w:t xml:space="preserve">Oznámení nadřízeným osobám </w:t>
      </w:r>
      <w:r w:rsidR="009C7601">
        <w:rPr>
          <w:rFonts w:ascii="Frutiger LT Com 45 Light" w:hAnsi="Frutiger LT Com 45 Light" w:cs="Arial"/>
        </w:rPr>
        <w:t>-</w:t>
      </w:r>
    </w:p>
    <w:p w:rsidR="004D6BB6" w:rsidRPr="009C7601" w:rsidRDefault="004D6BB6" w:rsidP="009C7601">
      <w:pPr>
        <w:ind w:left="708"/>
        <w:jc w:val="both"/>
        <w:rPr>
          <w:rFonts w:ascii="Frutiger LT Com 45 Light" w:hAnsi="Frutiger LT Com 45 Light" w:cs="Arial"/>
        </w:rPr>
      </w:pPr>
      <w:r w:rsidRPr="009C7601">
        <w:rPr>
          <w:rFonts w:ascii="Frutiger LT Com 45 Light" w:hAnsi="Frutiger LT Com 45 Light" w:cs="Arial"/>
        </w:rPr>
        <w:t>Přímý nadřízený zaměstnanec spolu se zaměstnancem, nebo přímý nadřízený na základ</w:t>
      </w:r>
      <w:r w:rsidR="0005563F" w:rsidRPr="009C7601">
        <w:rPr>
          <w:rFonts w:ascii="Frutiger LT Com 45 Light" w:hAnsi="Frutiger LT Com 45 Light" w:cs="Arial"/>
        </w:rPr>
        <w:t xml:space="preserve">ě oznámení </w:t>
      </w:r>
      <w:r w:rsidR="009C7601">
        <w:rPr>
          <w:rFonts w:ascii="Frutiger LT Com 45 Light" w:hAnsi="Frutiger LT Com 45 Light" w:cs="Arial"/>
        </w:rPr>
        <w:t xml:space="preserve">  </w:t>
      </w:r>
      <w:r w:rsidR="0005563F" w:rsidRPr="009C7601">
        <w:rPr>
          <w:rFonts w:ascii="Frutiger LT Com 45 Light" w:hAnsi="Frutiger LT Com 45 Light" w:cs="Arial"/>
        </w:rPr>
        <w:t>zaměstnance,</w:t>
      </w:r>
      <w:r w:rsidRPr="009C7601">
        <w:rPr>
          <w:rFonts w:ascii="Frutiger LT Com 45 Light" w:hAnsi="Frutiger LT Com 45 Light" w:cs="Arial"/>
        </w:rPr>
        <w:t xml:space="preserve"> zpracuje ozná</w:t>
      </w:r>
      <w:r w:rsidR="0005563F" w:rsidRPr="009C7601">
        <w:rPr>
          <w:rFonts w:ascii="Frutiger LT Com 45 Light" w:hAnsi="Frutiger LT Com 45 Light" w:cs="Arial"/>
        </w:rPr>
        <w:t xml:space="preserve">mení, k jejímuž podání využije písemnou formu přes Schránku </w:t>
      </w:r>
      <w:r w:rsidR="00FF52A7" w:rsidRPr="009C7601">
        <w:rPr>
          <w:rFonts w:ascii="Frutiger LT Com 45 Light" w:hAnsi="Frutiger LT Com 45 Light" w:cs="Arial"/>
        </w:rPr>
        <w:t>pro interní korespondenci</w:t>
      </w:r>
      <w:r w:rsidR="0005563F" w:rsidRPr="009C7601">
        <w:rPr>
          <w:rFonts w:ascii="Frutiger LT Com 45 Light" w:hAnsi="Frutiger LT Com 45 Light" w:cs="Arial"/>
        </w:rPr>
        <w:t xml:space="preserve"> (postup podání </w:t>
      </w:r>
      <w:proofErr w:type="gramStart"/>
      <w:r w:rsidR="0005563F" w:rsidRPr="009C7601">
        <w:rPr>
          <w:rFonts w:ascii="Frutiger LT Com 45 Light" w:hAnsi="Frutiger LT Com 45 Light" w:cs="Arial"/>
        </w:rPr>
        <w:t>viz.</w:t>
      </w:r>
      <w:proofErr w:type="gramEnd"/>
      <w:r w:rsidR="0005563F" w:rsidRPr="009C7601">
        <w:rPr>
          <w:rFonts w:ascii="Frutiger LT Com 45 Light" w:hAnsi="Frutiger LT Com 45 Light" w:cs="Arial"/>
        </w:rPr>
        <w:t xml:space="preserve"> </w:t>
      </w:r>
      <w:r w:rsidR="00FF52A7" w:rsidRPr="009C7601">
        <w:rPr>
          <w:rFonts w:ascii="Frutiger LT Com 45 Light" w:hAnsi="Frutiger LT Com 45 Light" w:cs="Arial"/>
        </w:rPr>
        <w:t>Schránka pro interní komunikaci)</w:t>
      </w:r>
    </w:p>
    <w:p w:rsidR="00F0728B" w:rsidRPr="009C7601" w:rsidRDefault="00F0728B" w:rsidP="00FB5C23">
      <w:pPr>
        <w:pStyle w:val="Odstavecseseznamem"/>
        <w:numPr>
          <w:ilvl w:val="0"/>
          <w:numId w:val="19"/>
        </w:numPr>
        <w:jc w:val="both"/>
        <w:rPr>
          <w:rFonts w:ascii="Frutiger LT Com 45 Light" w:hAnsi="Frutiger LT Com 45 Light" w:cs="Arial"/>
        </w:rPr>
      </w:pPr>
      <w:r w:rsidRPr="009C7601">
        <w:rPr>
          <w:rFonts w:ascii="Frutiger LT Com 45 Light" w:hAnsi="Frutiger LT Com 45 Light" w:cs="Arial"/>
        </w:rPr>
        <w:t>Oznámením ombudsmanovi</w:t>
      </w:r>
      <w:r w:rsidR="007A6775" w:rsidRPr="009C7601">
        <w:rPr>
          <w:rFonts w:ascii="Frutiger LT Com 45 Light" w:hAnsi="Frutiger LT Com 45 Light" w:cs="Arial"/>
        </w:rPr>
        <w:t xml:space="preserve"> skupiny </w:t>
      </w:r>
      <w:proofErr w:type="spellStart"/>
      <w:r w:rsidR="007A6775" w:rsidRPr="009C7601">
        <w:rPr>
          <w:rFonts w:ascii="Frutiger LT Com 45 Light" w:hAnsi="Frutiger LT Com 45 Light" w:cs="Arial"/>
        </w:rPr>
        <w:t>Schwan</w:t>
      </w:r>
      <w:r w:rsidR="0019640F">
        <w:rPr>
          <w:rFonts w:ascii="Frutiger LT Com 45 Light" w:hAnsi="Frutiger LT Com 45 Light" w:cs="Arial"/>
        </w:rPr>
        <w:t>-</w:t>
      </w:r>
      <w:r w:rsidR="007A6775" w:rsidRPr="009C7601">
        <w:rPr>
          <w:rFonts w:ascii="Frutiger LT Com 45 Light" w:hAnsi="Frutiger LT Com 45 Light" w:cs="Arial"/>
        </w:rPr>
        <w:t>Stabilo</w:t>
      </w:r>
      <w:proofErr w:type="spellEnd"/>
      <w:r w:rsidR="007A6775" w:rsidRPr="009C7601">
        <w:rPr>
          <w:rFonts w:ascii="Frutiger LT Com 45 Light" w:hAnsi="Frutiger LT Com 45 Light" w:cs="Arial"/>
        </w:rPr>
        <w:t xml:space="preserve"> (externí právníci se sídlem v Berlíně, Německo)</w:t>
      </w:r>
    </w:p>
    <w:p w:rsidR="0049779B" w:rsidRPr="009C7601" w:rsidRDefault="007A6775" w:rsidP="008757B3">
      <w:pPr>
        <w:pStyle w:val="Odstavecseseznamem"/>
        <w:numPr>
          <w:ilvl w:val="0"/>
          <w:numId w:val="19"/>
        </w:numPr>
        <w:jc w:val="both"/>
        <w:rPr>
          <w:rFonts w:ascii="Frutiger LT Com 45 Light" w:hAnsi="Frutiger LT Com 45 Light" w:cs="Arial"/>
        </w:rPr>
      </w:pPr>
      <w:r w:rsidRPr="009C7601">
        <w:rPr>
          <w:rFonts w:ascii="Frutiger LT Com 45 Light" w:hAnsi="Frutiger LT Com 45 Light" w:cs="Arial"/>
        </w:rPr>
        <w:t xml:space="preserve">Využívání systému FS-PP BKMS pro podávání zpráv </w:t>
      </w:r>
      <w:bookmarkStart w:id="0" w:name="_GoBack"/>
      <w:bookmarkEnd w:id="0"/>
    </w:p>
    <w:p w:rsidR="007A6775" w:rsidRPr="009C7601" w:rsidRDefault="007A6775" w:rsidP="0049779B">
      <w:pPr>
        <w:jc w:val="both"/>
        <w:rPr>
          <w:rFonts w:ascii="Frutiger LT Com 45 Light" w:hAnsi="Frutiger LT Com 45 Light" w:cs="Arial"/>
        </w:rPr>
      </w:pPr>
      <w:r w:rsidRPr="009C7601">
        <w:rPr>
          <w:rFonts w:ascii="Frutiger LT Com 45 Light" w:hAnsi="Frutiger LT Com 45 Light" w:cs="Arial"/>
        </w:rPr>
        <w:t xml:space="preserve">Nadřazenou zásadou kteréhokoli z výše uvedených způsobů oznamování je ochrana důvěrnosti identity oznamovatele. </w:t>
      </w:r>
    </w:p>
    <w:p w:rsidR="007A6775" w:rsidRPr="009C7601" w:rsidRDefault="007A6775" w:rsidP="005B2C89">
      <w:pPr>
        <w:jc w:val="both"/>
        <w:rPr>
          <w:rFonts w:ascii="Frutiger LT Com 45 Light" w:hAnsi="Frutiger LT Com 45 Light" w:cs="Arial"/>
        </w:rPr>
      </w:pPr>
      <w:r w:rsidRPr="009C7601">
        <w:rPr>
          <w:rFonts w:ascii="Frutiger LT Com 45 Light" w:hAnsi="Frutiger LT Com 45 Light" w:cs="Arial"/>
        </w:rPr>
        <w:t>Oznamovací systém FS-PP BKMS umožňuje podávat oznámení také anonymně a chrání anonymitu oznamovatele prostřednictvím certifikovaného technického řešení.</w:t>
      </w:r>
    </w:p>
    <w:p w:rsidR="005A7972" w:rsidRPr="009C7601" w:rsidRDefault="007A6775" w:rsidP="00814A9D">
      <w:pPr>
        <w:jc w:val="both"/>
        <w:rPr>
          <w:rFonts w:ascii="Frutiger LT Com 45 Light" w:hAnsi="Frutiger LT Com 45 Light"/>
        </w:rPr>
      </w:pPr>
      <w:r w:rsidRPr="009C7601">
        <w:rPr>
          <w:rFonts w:ascii="Frutiger LT Com 45 Light" w:hAnsi="Frutiger LT Com 45 Light" w:cs="Arial"/>
        </w:rPr>
        <w:t xml:space="preserve">Jakékoli vyhrožování, odplata, sankce nebo diskriminace vůči oznamovateli jednajícímu v dobré víře a na základě rozumných důvodů nebudou tolerovány. Tento zákaz se vztahuje na jakékoli jednání, které může přímo či nepřímo poškodit pracovní vztah, výdělečný potenciál, bonusy, kariérní rozvoj nebo jiné pracovní zájmy oznamovatele, aniž by tím byly dotčeny disciplinární sankce uložené v řádném řízení v reakci na účast oznamovatele na jakémkoli oznámeném protiprávním jednání. </w:t>
      </w:r>
    </w:p>
    <w:sectPr w:rsidR="005A7972" w:rsidRPr="009C7601" w:rsidSect="00F128CA">
      <w:headerReference w:type="default" r:id="rId11"/>
      <w:type w:val="continuous"/>
      <w:pgSz w:w="11906" w:h="16838"/>
      <w:pgMar w:top="950" w:right="567" w:bottom="851" w:left="1134" w:header="56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0E" w:rsidRDefault="005F200E">
      <w:r>
        <w:separator/>
      </w:r>
    </w:p>
  </w:endnote>
  <w:endnote w:type="continuationSeparator" w:id="0">
    <w:p w:rsidR="005F200E" w:rsidRDefault="005F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utiger CE 45">
    <w:panose1 w:val="00000000000000000000"/>
    <w:charset w:val="EE"/>
    <w:family w:val="decorative"/>
    <w:notTrueType/>
    <w:pitch w:val="variable"/>
    <w:sig w:usb0="00000007" w:usb1="00000000" w:usb2="00000000" w:usb3="00000000" w:csb0="00000093" w:csb1="00000000"/>
  </w:font>
  <w:font w:name="Frutiger CE 55">
    <w:altName w:val="Gabriola"/>
    <w:panose1 w:val="00000000000000000000"/>
    <w:charset w:val="EE"/>
    <w:family w:val="decorative"/>
    <w:notTrueType/>
    <w:pitch w:val="variable"/>
    <w:sig w:usb0="00000007" w:usb1="00000000" w:usb2="00000000" w:usb3="00000000" w:csb0="00000093" w:csb1="00000000"/>
  </w:font>
  <w:font w:name="Frutiger LT Com 45 Light">
    <w:panose1 w:val="020B0403030504020204"/>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0E" w:rsidRDefault="005F200E">
      <w:r>
        <w:separator/>
      </w:r>
    </w:p>
  </w:footnote>
  <w:footnote w:type="continuationSeparator" w:id="0">
    <w:p w:rsidR="005F200E" w:rsidRDefault="005F2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D5E" w:rsidRDefault="00963D5E" w:rsidP="00963D5E">
    <w:pPr>
      <w:pStyle w:val="Zhlav"/>
      <w:tabs>
        <w:tab w:val="clear" w:pos="4536"/>
        <w:tab w:val="clear" w:pos="8364"/>
        <w:tab w:val="left" w:pos="7238"/>
      </w:tabs>
    </w:pPr>
    <w:r>
      <w:tab/>
      <w:t xml:space="preserve">                </w:t>
    </w:r>
    <w:r w:rsidRPr="00C13BBC">
      <w:rPr>
        <w:noProof/>
      </w:rPr>
      <w:drawing>
        <wp:inline distT="0" distB="0" distL="0" distR="0">
          <wp:extent cx="1438275" cy="352425"/>
          <wp:effectExtent l="0" t="0" r="9525" b="9525"/>
          <wp:docPr id="1" name="Obrázek 1" descr="Y:\PR + marketing\Firemní identita\Logos_CMYK\JPEG-Files\Exceptional_Logo_CMYK_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Y:\PR + marketing\Firemní identita\Logos_CMYK\JPEG-Files\Exceptional_Logo_CMYK_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B2B"/>
    <w:multiLevelType w:val="singleLevel"/>
    <w:tmpl w:val="4A2E261C"/>
    <w:lvl w:ilvl="0">
      <w:start w:val="1"/>
      <w:numFmt w:val="decimal"/>
      <w:lvlText w:val="%1."/>
      <w:lvlJc w:val="left"/>
      <w:pPr>
        <w:tabs>
          <w:tab w:val="num" w:pos="360"/>
        </w:tabs>
        <w:ind w:left="360" w:hanging="360"/>
      </w:pPr>
    </w:lvl>
  </w:abstractNum>
  <w:abstractNum w:abstractNumId="1" w15:restartNumberingAfterBreak="0">
    <w:nsid w:val="1F407F01"/>
    <w:multiLevelType w:val="hybridMultilevel"/>
    <w:tmpl w:val="942CC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47E9D"/>
    <w:multiLevelType w:val="singleLevel"/>
    <w:tmpl w:val="889C2810"/>
    <w:lvl w:ilvl="0">
      <w:start w:val="1"/>
      <w:numFmt w:val="bullet"/>
      <w:pStyle w:val="Odrka"/>
      <w:lvlText w:val=""/>
      <w:lvlJc w:val="left"/>
      <w:pPr>
        <w:tabs>
          <w:tab w:val="num" w:pos="360"/>
        </w:tabs>
        <w:ind w:left="360" w:hanging="360"/>
      </w:pPr>
      <w:rPr>
        <w:rFonts w:ascii="Symbol" w:hAnsi="Symbol" w:hint="default"/>
      </w:rPr>
    </w:lvl>
  </w:abstractNum>
  <w:abstractNum w:abstractNumId="3" w15:restartNumberingAfterBreak="0">
    <w:nsid w:val="23FC2686"/>
    <w:multiLevelType w:val="singleLevel"/>
    <w:tmpl w:val="5CB4C6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661609"/>
    <w:multiLevelType w:val="singleLevel"/>
    <w:tmpl w:val="D840C75E"/>
    <w:lvl w:ilvl="0">
      <w:start w:val="1"/>
      <w:numFmt w:val="decimal"/>
      <w:lvlText w:val="%1."/>
      <w:lvlJc w:val="left"/>
      <w:pPr>
        <w:tabs>
          <w:tab w:val="num" w:pos="360"/>
        </w:tabs>
        <w:ind w:left="360" w:hanging="360"/>
      </w:pPr>
    </w:lvl>
  </w:abstractNum>
  <w:abstractNum w:abstractNumId="5" w15:restartNumberingAfterBreak="0">
    <w:nsid w:val="322861ED"/>
    <w:multiLevelType w:val="multilevel"/>
    <w:tmpl w:val="353CD170"/>
    <w:lvl w:ilvl="0">
      <w:start w:val="5"/>
      <w:numFmt w:val="decimal"/>
      <w:lvlText w:val="%1."/>
      <w:lvlJc w:val="left"/>
      <w:pPr>
        <w:tabs>
          <w:tab w:val="num" w:pos="360"/>
        </w:tabs>
        <w:ind w:left="284" w:hanging="284"/>
      </w:pPr>
    </w:lvl>
    <w:lvl w:ilvl="1">
      <w:start w:val="1"/>
      <w:numFmt w:val="decimal"/>
      <w:lvlRestart w:val="0"/>
      <w:lvlText w:val="%1.%2."/>
      <w:lvlJc w:val="left"/>
      <w:pPr>
        <w:tabs>
          <w:tab w:val="num" w:pos="1004"/>
        </w:tabs>
        <w:ind w:left="567" w:hanging="283"/>
      </w:pPr>
    </w:lvl>
    <w:lvl w:ilvl="2">
      <w:start w:val="1"/>
      <w:numFmt w:val="decimal"/>
      <w:lvlText w:val="%1.%2.%3."/>
      <w:lvlJc w:val="left"/>
      <w:pPr>
        <w:tabs>
          <w:tab w:val="num" w:pos="1647"/>
        </w:tabs>
        <w:ind w:left="851" w:hanging="284"/>
      </w:pPr>
    </w:lvl>
    <w:lvl w:ilvl="3">
      <w:start w:val="1"/>
      <w:numFmt w:val="decimal"/>
      <w:lvlText w:val="%1.%2.%3.%4."/>
      <w:lvlJc w:val="left"/>
      <w:pPr>
        <w:tabs>
          <w:tab w:val="num" w:pos="1931"/>
        </w:tabs>
        <w:ind w:left="851"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39A5221E"/>
    <w:multiLevelType w:val="singleLevel"/>
    <w:tmpl w:val="BC2C8376"/>
    <w:lvl w:ilvl="0">
      <w:start w:val="1"/>
      <w:numFmt w:val="decimal"/>
      <w:lvlText w:val="%1."/>
      <w:lvlJc w:val="left"/>
      <w:pPr>
        <w:tabs>
          <w:tab w:val="num" w:pos="360"/>
        </w:tabs>
        <w:ind w:left="360" w:hanging="360"/>
      </w:pPr>
    </w:lvl>
  </w:abstractNum>
  <w:abstractNum w:abstractNumId="7" w15:restartNumberingAfterBreak="0">
    <w:nsid w:val="512D7045"/>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512D71F9"/>
    <w:multiLevelType w:val="hybridMultilevel"/>
    <w:tmpl w:val="332CA8E6"/>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9F2D7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596A74C1"/>
    <w:multiLevelType w:val="multilevel"/>
    <w:tmpl w:val="A34C1CDC"/>
    <w:lvl w:ilvl="0">
      <w:start w:val="5"/>
      <w:numFmt w:val="decimal"/>
      <w:lvlText w:val="%1."/>
      <w:lvlJc w:val="left"/>
      <w:pPr>
        <w:tabs>
          <w:tab w:val="num" w:pos="360"/>
        </w:tabs>
        <w:ind w:left="284" w:hanging="284"/>
      </w:pPr>
    </w:lvl>
    <w:lvl w:ilvl="1">
      <w:start w:val="1"/>
      <w:numFmt w:val="decimal"/>
      <w:lvlRestart w:val="0"/>
      <w:pStyle w:val="Nadpis1"/>
      <w:lvlText w:val="%1.%2."/>
      <w:lvlJc w:val="left"/>
      <w:pPr>
        <w:tabs>
          <w:tab w:val="num" w:pos="1004"/>
        </w:tabs>
        <w:ind w:left="567" w:hanging="283"/>
      </w:pPr>
    </w:lvl>
    <w:lvl w:ilvl="2">
      <w:start w:val="1"/>
      <w:numFmt w:val="decimal"/>
      <w:pStyle w:val="Nadpis2"/>
      <w:lvlText w:val="%1.%2.%3."/>
      <w:lvlJc w:val="left"/>
      <w:pPr>
        <w:tabs>
          <w:tab w:val="num" w:pos="1647"/>
        </w:tabs>
        <w:ind w:left="851" w:hanging="284"/>
      </w:pPr>
    </w:lvl>
    <w:lvl w:ilvl="3">
      <w:start w:val="1"/>
      <w:numFmt w:val="decimal"/>
      <w:pStyle w:val="Nadpis3"/>
      <w:lvlText w:val="%1.%2.%3.%4."/>
      <w:lvlJc w:val="left"/>
      <w:pPr>
        <w:tabs>
          <w:tab w:val="num" w:pos="1931"/>
        </w:tabs>
        <w:ind w:left="851" w:firstLine="0"/>
      </w:pPr>
    </w:lvl>
    <w:lvl w:ilvl="4">
      <w:start w:val="1"/>
      <w:numFmt w:val="decimal"/>
      <w:pStyle w:val="Zkladntextodsazen"/>
      <w:lvlText w:val="%1.%2.%3.%4.%5."/>
      <w:lvlJc w:val="left"/>
      <w:pPr>
        <w:tabs>
          <w:tab w:val="num" w:pos="288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1" w15:restartNumberingAfterBreak="0">
    <w:nsid w:val="5E1A4C98"/>
    <w:multiLevelType w:val="singleLevel"/>
    <w:tmpl w:val="FE9438FE"/>
    <w:lvl w:ilvl="0">
      <w:start w:val="1"/>
      <w:numFmt w:val="bullet"/>
      <w:lvlText w:val=""/>
      <w:lvlJc w:val="left"/>
      <w:pPr>
        <w:tabs>
          <w:tab w:val="num" w:pos="360"/>
        </w:tabs>
        <w:ind w:left="0" w:firstLine="0"/>
      </w:pPr>
      <w:rPr>
        <w:rFonts w:ascii="Wingdings" w:hAnsi="Wingdings" w:hint="default"/>
        <w:b/>
        <w:i w:val="0"/>
        <w:sz w:val="24"/>
        <w:u w:val="none"/>
      </w:rPr>
    </w:lvl>
  </w:abstractNum>
  <w:abstractNum w:abstractNumId="12" w15:restartNumberingAfterBreak="0">
    <w:nsid w:val="617F2238"/>
    <w:multiLevelType w:val="multilevel"/>
    <w:tmpl w:val="B0F072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63EF0A66"/>
    <w:multiLevelType w:val="hybridMultilevel"/>
    <w:tmpl w:val="B740AD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B3F59"/>
    <w:multiLevelType w:val="singleLevel"/>
    <w:tmpl w:val="DA125CD0"/>
    <w:lvl w:ilvl="0">
      <w:start w:val="1"/>
      <w:numFmt w:val="decimal"/>
      <w:lvlText w:val="%1."/>
      <w:lvlJc w:val="left"/>
      <w:pPr>
        <w:tabs>
          <w:tab w:val="num" w:pos="360"/>
        </w:tabs>
        <w:ind w:left="360" w:hanging="360"/>
      </w:pPr>
    </w:lvl>
  </w:abstractNum>
  <w:abstractNum w:abstractNumId="15" w15:restartNumberingAfterBreak="0">
    <w:nsid w:val="697918AD"/>
    <w:multiLevelType w:val="hybridMultilevel"/>
    <w:tmpl w:val="51B879DE"/>
    <w:lvl w:ilvl="0" w:tplc="04070001">
      <w:start w:val="1"/>
      <w:numFmt w:val="bullet"/>
      <w:lvlText w:val=""/>
      <w:lvlJc w:val="left"/>
      <w:pPr>
        <w:ind w:left="1032" w:hanging="360"/>
      </w:pPr>
      <w:rPr>
        <w:rFonts w:ascii="Symbol" w:hAnsi="Symbol" w:hint="default"/>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16" w15:restartNumberingAfterBreak="0">
    <w:nsid w:val="6BD92ADD"/>
    <w:multiLevelType w:val="singleLevel"/>
    <w:tmpl w:val="27F8B34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021E1E"/>
    <w:multiLevelType w:val="multilevel"/>
    <w:tmpl w:val="11D80C3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70ED7930"/>
    <w:multiLevelType w:val="singleLevel"/>
    <w:tmpl w:val="00E816A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0C33DE"/>
    <w:multiLevelType w:val="singleLevel"/>
    <w:tmpl w:val="948EAC3C"/>
    <w:lvl w:ilvl="0">
      <w:start w:val="1"/>
      <w:numFmt w:val="bullet"/>
      <w:lvlText w:val=""/>
      <w:lvlJc w:val="left"/>
      <w:pPr>
        <w:tabs>
          <w:tab w:val="num" w:pos="360"/>
        </w:tabs>
        <w:ind w:left="0" w:firstLine="0"/>
      </w:pPr>
      <w:rPr>
        <w:rFonts w:ascii="Wingdings" w:hAnsi="Wingdings" w:hint="default"/>
        <w:b w:val="0"/>
        <w:i w:val="0"/>
        <w:sz w:val="20"/>
        <w:u w:val="none"/>
      </w:rPr>
    </w:lvl>
  </w:abstractNum>
  <w:num w:numId="1">
    <w:abstractNumId w:val="7"/>
  </w:num>
  <w:num w:numId="2">
    <w:abstractNumId w:val="14"/>
  </w:num>
  <w:num w:numId="3">
    <w:abstractNumId w:val="0"/>
  </w:num>
  <w:num w:numId="4">
    <w:abstractNumId w:val="6"/>
  </w:num>
  <w:num w:numId="5">
    <w:abstractNumId w:val="18"/>
  </w:num>
  <w:num w:numId="6">
    <w:abstractNumId w:val="16"/>
  </w:num>
  <w:num w:numId="7">
    <w:abstractNumId w:val="3"/>
  </w:num>
  <w:num w:numId="8">
    <w:abstractNumId w:val="4"/>
  </w:num>
  <w:num w:numId="9">
    <w:abstractNumId w:val="17"/>
  </w:num>
  <w:num w:numId="10">
    <w:abstractNumId w:val="5"/>
  </w:num>
  <w:num w:numId="11">
    <w:abstractNumId w:val="9"/>
  </w:num>
  <w:num w:numId="12">
    <w:abstractNumId w:val="12"/>
  </w:num>
  <w:num w:numId="13">
    <w:abstractNumId w:val="2"/>
  </w:num>
  <w:num w:numId="14">
    <w:abstractNumId w:val="11"/>
  </w:num>
  <w:num w:numId="15">
    <w:abstractNumId w:val="19"/>
  </w:num>
  <w:num w:numId="16">
    <w:abstractNumId w:val="10"/>
  </w:num>
  <w:num w:numId="17">
    <w:abstractNumId w:val="15"/>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de-DE" w:vendorID="9" w:dllVersion="512" w:checkStyle="1"/>
  <w:activeWritingStyle w:appName="MSWord" w:lang="cs-CZ" w:vendorID="7" w:dllVersion="513" w:checkStyle="1"/>
  <w:activeWritingStyle w:appName="MSWord" w:lang="cs-CZ" w:vendorID="7" w:dllVersion="514"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EE"/>
    <w:rsid w:val="0000027E"/>
    <w:rsid w:val="00000491"/>
    <w:rsid w:val="000026F6"/>
    <w:rsid w:val="00002E61"/>
    <w:rsid w:val="000034EB"/>
    <w:rsid w:val="00006713"/>
    <w:rsid w:val="00011700"/>
    <w:rsid w:val="00016085"/>
    <w:rsid w:val="00017468"/>
    <w:rsid w:val="00017796"/>
    <w:rsid w:val="00017C32"/>
    <w:rsid w:val="0002130B"/>
    <w:rsid w:val="0002270F"/>
    <w:rsid w:val="00024E32"/>
    <w:rsid w:val="0002560F"/>
    <w:rsid w:val="000261FF"/>
    <w:rsid w:val="00026C8B"/>
    <w:rsid w:val="00026EA3"/>
    <w:rsid w:val="0003624B"/>
    <w:rsid w:val="000364E2"/>
    <w:rsid w:val="00041632"/>
    <w:rsid w:val="00047AA1"/>
    <w:rsid w:val="000504B9"/>
    <w:rsid w:val="0005340F"/>
    <w:rsid w:val="0005563F"/>
    <w:rsid w:val="00056E2D"/>
    <w:rsid w:val="000624B0"/>
    <w:rsid w:val="00066435"/>
    <w:rsid w:val="000730CC"/>
    <w:rsid w:val="00073F34"/>
    <w:rsid w:val="00074D89"/>
    <w:rsid w:val="00082736"/>
    <w:rsid w:val="00083E72"/>
    <w:rsid w:val="00090246"/>
    <w:rsid w:val="00090379"/>
    <w:rsid w:val="00093E48"/>
    <w:rsid w:val="00093F53"/>
    <w:rsid w:val="000942E1"/>
    <w:rsid w:val="0009449B"/>
    <w:rsid w:val="00096462"/>
    <w:rsid w:val="000A1A39"/>
    <w:rsid w:val="000A645C"/>
    <w:rsid w:val="000A65FB"/>
    <w:rsid w:val="000A6E7F"/>
    <w:rsid w:val="000A7BBF"/>
    <w:rsid w:val="000B2A37"/>
    <w:rsid w:val="000B2C09"/>
    <w:rsid w:val="000B3BDF"/>
    <w:rsid w:val="000B425D"/>
    <w:rsid w:val="000C42E5"/>
    <w:rsid w:val="000C60A3"/>
    <w:rsid w:val="000C6CD8"/>
    <w:rsid w:val="000C7029"/>
    <w:rsid w:val="000C7A05"/>
    <w:rsid w:val="000C7B13"/>
    <w:rsid w:val="000D0251"/>
    <w:rsid w:val="000D10BA"/>
    <w:rsid w:val="000E0D0F"/>
    <w:rsid w:val="000E213D"/>
    <w:rsid w:val="000E47FA"/>
    <w:rsid w:val="000E6408"/>
    <w:rsid w:val="000E6693"/>
    <w:rsid w:val="000F3A0A"/>
    <w:rsid w:val="000F4363"/>
    <w:rsid w:val="000F7AEC"/>
    <w:rsid w:val="00100440"/>
    <w:rsid w:val="0010054F"/>
    <w:rsid w:val="001006DE"/>
    <w:rsid w:val="001025B2"/>
    <w:rsid w:val="0010295C"/>
    <w:rsid w:val="00107B15"/>
    <w:rsid w:val="00117BFD"/>
    <w:rsid w:val="00120622"/>
    <w:rsid w:val="00121E1A"/>
    <w:rsid w:val="0012308A"/>
    <w:rsid w:val="001242A8"/>
    <w:rsid w:val="001262DC"/>
    <w:rsid w:val="001262E2"/>
    <w:rsid w:val="00126984"/>
    <w:rsid w:val="00127A4A"/>
    <w:rsid w:val="0013298D"/>
    <w:rsid w:val="001410D7"/>
    <w:rsid w:val="00141A5A"/>
    <w:rsid w:val="00142426"/>
    <w:rsid w:val="0014699B"/>
    <w:rsid w:val="00147C43"/>
    <w:rsid w:val="00147E19"/>
    <w:rsid w:val="00150BAB"/>
    <w:rsid w:val="001526A8"/>
    <w:rsid w:val="00152B65"/>
    <w:rsid w:val="00153F82"/>
    <w:rsid w:val="0015483F"/>
    <w:rsid w:val="0015572F"/>
    <w:rsid w:val="0016116C"/>
    <w:rsid w:val="00161DC9"/>
    <w:rsid w:val="001646C6"/>
    <w:rsid w:val="00166417"/>
    <w:rsid w:val="001677A7"/>
    <w:rsid w:val="00171E36"/>
    <w:rsid w:val="00174494"/>
    <w:rsid w:val="0017639E"/>
    <w:rsid w:val="00176E5D"/>
    <w:rsid w:val="001807EE"/>
    <w:rsid w:val="00183249"/>
    <w:rsid w:val="001844A4"/>
    <w:rsid w:val="00192F11"/>
    <w:rsid w:val="001952EC"/>
    <w:rsid w:val="0019640F"/>
    <w:rsid w:val="001A1C5B"/>
    <w:rsid w:val="001B0F8E"/>
    <w:rsid w:val="001B1204"/>
    <w:rsid w:val="001B26E3"/>
    <w:rsid w:val="001B7037"/>
    <w:rsid w:val="001B77AA"/>
    <w:rsid w:val="001C1C48"/>
    <w:rsid w:val="001C394F"/>
    <w:rsid w:val="001C3B35"/>
    <w:rsid w:val="001C3FE1"/>
    <w:rsid w:val="001C4284"/>
    <w:rsid w:val="001C4F9E"/>
    <w:rsid w:val="001D5C33"/>
    <w:rsid w:val="001E0849"/>
    <w:rsid w:val="001E3C23"/>
    <w:rsid w:val="001E4A4F"/>
    <w:rsid w:val="001E6F3A"/>
    <w:rsid w:val="001E7D6E"/>
    <w:rsid w:val="001F14BE"/>
    <w:rsid w:val="001F21B8"/>
    <w:rsid w:val="001F3306"/>
    <w:rsid w:val="001F6BB5"/>
    <w:rsid w:val="00201E32"/>
    <w:rsid w:val="002024AA"/>
    <w:rsid w:val="00204F71"/>
    <w:rsid w:val="002077AA"/>
    <w:rsid w:val="00214063"/>
    <w:rsid w:val="0021511C"/>
    <w:rsid w:val="00216BB7"/>
    <w:rsid w:val="002245DF"/>
    <w:rsid w:val="002256B0"/>
    <w:rsid w:val="00225980"/>
    <w:rsid w:val="00231077"/>
    <w:rsid w:val="002324C7"/>
    <w:rsid w:val="00235BDE"/>
    <w:rsid w:val="00241378"/>
    <w:rsid w:val="002429AC"/>
    <w:rsid w:val="00251CE4"/>
    <w:rsid w:val="002568BA"/>
    <w:rsid w:val="00262607"/>
    <w:rsid w:val="00262DD5"/>
    <w:rsid w:val="00263962"/>
    <w:rsid w:val="00264C3F"/>
    <w:rsid w:val="00264FAA"/>
    <w:rsid w:val="00267810"/>
    <w:rsid w:val="002709C4"/>
    <w:rsid w:val="00272936"/>
    <w:rsid w:val="00272C3A"/>
    <w:rsid w:val="00272EC2"/>
    <w:rsid w:val="00273064"/>
    <w:rsid w:val="0027516A"/>
    <w:rsid w:val="00281B67"/>
    <w:rsid w:val="002934FB"/>
    <w:rsid w:val="00294167"/>
    <w:rsid w:val="002A07D0"/>
    <w:rsid w:val="002A1017"/>
    <w:rsid w:val="002A4016"/>
    <w:rsid w:val="002A737A"/>
    <w:rsid w:val="002B03C2"/>
    <w:rsid w:val="002B03D6"/>
    <w:rsid w:val="002B0BE4"/>
    <w:rsid w:val="002B115E"/>
    <w:rsid w:val="002B2A82"/>
    <w:rsid w:val="002B6B37"/>
    <w:rsid w:val="002C7A83"/>
    <w:rsid w:val="002D09EE"/>
    <w:rsid w:val="002D1804"/>
    <w:rsid w:val="002D2709"/>
    <w:rsid w:val="002E17DE"/>
    <w:rsid w:val="002E20D9"/>
    <w:rsid w:val="002E6AC6"/>
    <w:rsid w:val="002E6BD5"/>
    <w:rsid w:val="002F2451"/>
    <w:rsid w:val="002F6D1A"/>
    <w:rsid w:val="002F750D"/>
    <w:rsid w:val="00300F46"/>
    <w:rsid w:val="0030118B"/>
    <w:rsid w:val="003076C9"/>
    <w:rsid w:val="003110B6"/>
    <w:rsid w:val="003115E9"/>
    <w:rsid w:val="00315045"/>
    <w:rsid w:val="00316767"/>
    <w:rsid w:val="00321A5B"/>
    <w:rsid w:val="00322D96"/>
    <w:rsid w:val="003265C0"/>
    <w:rsid w:val="003277D6"/>
    <w:rsid w:val="00330207"/>
    <w:rsid w:val="0033679D"/>
    <w:rsid w:val="00341F5D"/>
    <w:rsid w:val="00343741"/>
    <w:rsid w:val="00345787"/>
    <w:rsid w:val="003458CE"/>
    <w:rsid w:val="00351EF2"/>
    <w:rsid w:val="0035361E"/>
    <w:rsid w:val="00360937"/>
    <w:rsid w:val="00361964"/>
    <w:rsid w:val="003637BF"/>
    <w:rsid w:val="00363AD8"/>
    <w:rsid w:val="003643C5"/>
    <w:rsid w:val="00364B72"/>
    <w:rsid w:val="00366054"/>
    <w:rsid w:val="00370B26"/>
    <w:rsid w:val="00373EE3"/>
    <w:rsid w:val="003741CA"/>
    <w:rsid w:val="00374F31"/>
    <w:rsid w:val="00375CCE"/>
    <w:rsid w:val="0037634D"/>
    <w:rsid w:val="0037654C"/>
    <w:rsid w:val="003851A9"/>
    <w:rsid w:val="0038534C"/>
    <w:rsid w:val="003919E2"/>
    <w:rsid w:val="00395363"/>
    <w:rsid w:val="00395D74"/>
    <w:rsid w:val="0039626F"/>
    <w:rsid w:val="0039696D"/>
    <w:rsid w:val="00397752"/>
    <w:rsid w:val="003A0B62"/>
    <w:rsid w:val="003A7368"/>
    <w:rsid w:val="003B1594"/>
    <w:rsid w:val="003C0A9F"/>
    <w:rsid w:val="003C4421"/>
    <w:rsid w:val="003D55A5"/>
    <w:rsid w:val="003D6339"/>
    <w:rsid w:val="003E23CF"/>
    <w:rsid w:val="003E4EA8"/>
    <w:rsid w:val="003E584B"/>
    <w:rsid w:val="003E7C8C"/>
    <w:rsid w:val="003F0050"/>
    <w:rsid w:val="003F0397"/>
    <w:rsid w:val="003F3643"/>
    <w:rsid w:val="003F429E"/>
    <w:rsid w:val="004073D5"/>
    <w:rsid w:val="0040786A"/>
    <w:rsid w:val="00407A21"/>
    <w:rsid w:val="00423011"/>
    <w:rsid w:val="00431369"/>
    <w:rsid w:val="004324D6"/>
    <w:rsid w:val="0043470A"/>
    <w:rsid w:val="00437834"/>
    <w:rsid w:val="00444ED7"/>
    <w:rsid w:val="004461C2"/>
    <w:rsid w:val="004506F1"/>
    <w:rsid w:val="00453137"/>
    <w:rsid w:val="00454899"/>
    <w:rsid w:val="00456132"/>
    <w:rsid w:val="00456C2F"/>
    <w:rsid w:val="00464615"/>
    <w:rsid w:val="00467CCA"/>
    <w:rsid w:val="004743A3"/>
    <w:rsid w:val="004829A7"/>
    <w:rsid w:val="00483B50"/>
    <w:rsid w:val="00486DB1"/>
    <w:rsid w:val="00490619"/>
    <w:rsid w:val="004939EE"/>
    <w:rsid w:val="00495598"/>
    <w:rsid w:val="0049779B"/>
    <w:rsid w:val="004A27BB"/>
    <w:rsid w:val="004A3A4B"/>
    <w:rsid w:val="004A3CF0"/>
    <w:rsid w:val="004A511D"/>
    <w:rsid w:val="004A57F3"/>
    <w:rsid w:val="004A5AEA"/>
    <w:rsid w:val="004A5D48"/>
    <w:rsid w:val="004B2E6F"/>
    <w:rsid w:val="004B5824"/>
    <w:rsid w:val="004B7AA5"/>
    <w:rsid w:val="004C056C"/>
    <w:rsid w:val="004C0945"/>
    <w:rsid w:val="004C3720"/>
    <w:rsid w:val="004C3E31"/>
    <w:rsid w:val="004C5A8B"/>
    <w:rsid w:val="004C79B4"/>
    <w:rsid w:val="004D223F"/>
    <w:rsid w:val="004D4569"/>
    <w:rsid w:val="004D47BA"/>
    <w:rsid w:val="004D4D98"/>
    <w:rsid w:val="004D5394"/>
    <w:rsid w:val="004D5410"/>
    <w:rsid w:val="004D61AB"/>
    <w:rsid w:val="004D6BB6"/>
    <w:rsid w:val="004D7C47"/>
    <w:rsid w:val="004E0493"/>
    <w:rsid w:val="004E2A88"/>
    <w:rsid w:val="004E3F16"/>
    <w:rsid w:val="00500F18"/>
    <w:rsid w:val="00501101"/>
    <w:rsid w:val="00506206"/>
    <w:rsid w:val="00514824"/>
    <w:rsid w:val="00516631"/>
    <w:rsid w:val="005170FD"/>
    <w:rsid w:val="00517916"/>
    <w:rsid w:val="005252E0"/>
    <w:rsid w:val="00525F4A"/>
    <w:rsid w:val="005273F1"/>
    <w:rsid w:val="00530D4F"/>
    <w:rsid w:val="00531E0D"/>
    <w:rsid w:val="005518C6"/>
    <w:rsid w:val="0055194E"/>
    <w:rsid w:val="00555259"/>
    <w:rsid w:val="00557C5F"/>
    <w:rsid w:val="00557E87"/>
    <w:rsid w:val="00565984"/>
    <w:rsid w:val="005727B2"/>
    <w:rsid w:val="00573983"/>
    <w:rsid w:val="00573EB2"/>
    <w:rsid w:val="0058049D"/>
    <w:rsid w:val="00581B59"/>
    <w:rsid w:val="00586474"/>
    <w:rsid w:val="00586F1A"/>
    <w:rsid w:val="00587AF0"/>
    <w:rsid w:val="00590436"/>
    <w:rsid w:val="00590E92"/>
    <w:rsid w:val="00590FCE"/>
    <w:rsid w:val="00593004"/>
    <w:rsid w:val="00593693"/>
    <w:rsid w:val="0059471D"/>
    <w:rsid w:val="00595223"/>
    <w:rsid w:val="0059583B"/>
    <w:rsid w:val="00596018"/>
    <w:rsid w:val="00596481"/>
    <w:rsid w:val="00596595"/>
    <w:rsid w:val="005969FE"/>
    <w:rsid w:val="0059724E"/>
    <w:rsid w:val="005A122E"/>
    <w:rsid w:val="005A2C26"/>
    <w:rsid w:val="005A7483"/>
    <w:rsid w:val="005A7972"/>
    <w:rsid w:val="005B2C89"/>
    <w:rsid w:val="005B38D6"/>
    <w:rsid w:val="005B7C86"/>
    <w:rsid w:val="005C06EB"/>
    <w:rsid w:val="005C0768"/>
    <w:rsid w:val="005C0C8C"/>
    <w:rsid w:val="005C13A4"/>
    <w:rsid w:val="005D0F06"/>
    <w:rsid w:val="005D36A2"/>
    <w:rsid w:val="005D4BE3"/>
    <w:rsid w:val="005D6152"/>
    <w:rsid w:val="005D62E1"/>
    <w:rsid w:val="005E05E1"/>
    <w:rsid w:val="005E160E"/>
    <w:rsid w:val="005E321A"/>
    <w:rsid w:val="005F0211"/>
    <w:rsid w:val="005F200E"/>
    <w:rsid w:val="005F5084"/>
    <w:rsid w:val="00601E10"/>
    <w:rsid w:val="00604746"/>
    <w:rsid w:val="0060656E"/>
    <w:rsid w:val="006069F0"/>
    <w:rsid w:val="006131F5"/>
    <w:rsid w:val="0061644F"/>
    <w:rsid w:val="00621D0A"/>
    <w:rsid w:val="00626430"/>
    <w:rsid w:val="00626869"/>
    <w:rsid w:val="006319C7"/>
    <w:rsid w:val="00632DFF"/>
    <w:rsid w:val="00633CA5"/>
    <w:rsid w:val="0063772C"/>
    <w:rsid w:val="006437DA"/>
    <w:rsid w:val="006453C2"/>
    <w:rsid w:val="00647209"/>
    <w:rsid w:val="006511DA"/>
    <w:rsid w:val="00651A91"/>
    <w:rsid w:val="006530AF"/>
    <w:rsid w:val="00654F8C"/>
    <w:rsid w:val="00656207"/>
    <w:rsid w:val="00657AEE"/>
    <w:rsid w:val="006625C1"/>
    <w:rsid w:val="0066434D"/>
    <w:rsid w:val="006712E0"/>
    <w:rsid w:val="006725D6"/>
    <w:rsid w:val="00680A70"/>
    <w:rsid w:val="0068212C"/>
    <w:rsid w:val="006849F0"/>
    <w:rsid w:val="00684F59"/>
    <w:rsid w:val="00687B26"/>
    <w:rsid w:val="00687DA7"/>
    <w:rsid w:val="00690F77"/>
    <w:rsid w:val="00691C5C"/>
    <w:rsid w:val="0069345F"/>
    <w:rsid w:val="006A2E81"/>
    <w:rsid w:val="006A3FB4"/>
    <w:rsid w:val="006A599C"/>
    <w:rsid w:val="006A6344"/>
    <w:rsid w:val="006A656A"/>
    <w:rsid w:val="006B31BC"/>
    <w:rsid w:val="006B5E52"/>
    <w:rsid w:val="006C67DD"/>
    <w:rsid w:val="006D2E52"/>
    <w:rsid w:val="006D33F7"/>
    <w:rsid w:val="006E5E07"/>
    <w:rsid w:val="006F519B"/>
    <w:rsid w:val="006F5E84"/>
    <w:rsid w:val="006F66BD"/>
    <w:rsid w:val="006F71EF"/>
    <w:rsid w:val="00703FB3"/>
    <w:rsid w:val="00704356"/>
    <w:rsid w:val="00704FF6"/>
    <w:rsid w:val="00705A30"/>
    <w:rsid w:val="00706F22"/>
    <w:rsid w:val="007254F3"/>
    <w:rsid w:val="007302EE"/>
    <w:rsid w:val="00735379"/>
    <w:rsid w:val="00743165"/>
    <w:rsid w:val="007434E5"/>
    <w:rsid w:val="007443B1"/>
    <w:rsid w:val="00747864"/>
    <w:rsid w:val="00750449"/>
    <w:rsid w:val="007507AE"/>
    <w:rsid w:val="00752C59"/>
    <w:rsid w:val="00754DBF"/>
    <w:rsid w:val="00763EEE"/>
    <w:rsid w:val="00765293"/>
    <w:rsid w:val="00776949"/>
    <w:rsid w:val="0078170B"/>
    <w:rsid w:val="007867B2"/>
    <w:rsid w:val="00791D55"/>
    <w:rsid w:val="00792C96"/>
    <w:rsid w:val="00795E62"/>
    <w:rsid w:val="007A5D68"/>
    <w:rsid w:val="007A6775"/>
    <w:rsid w:val="007B1861"/>
    <w:rsid w:val="007B3D5E"/>
    <w:rsid w:val="007B49EB"/>
    <w:rsid w:val="007B68C6"/>
    <w:rsid w:val="007C064D"/>
    <w:rsid w:val="007C3C4E"/>
    <w:rsid w:val="007C7C07"/>
    <w:rsid w:val="007D5044"/>
    <w:rsid w:val="007D6B08"/>
    <w:rsid w:val="007E167E"/>
    <w:rsid w:val="007E1F05"/>
    <w:rsid w:val="007E39A2"/>
    <w:rsid w:val="007E4A60"/>
    <w:rsid w:val="007E4D9F"/>
    <w:rsid w:val="007E6466"/>
    <w:rsid w:val="007E7C35"/>
    <w:rsid w:val="007F53CA"/>
    <w:rsid w:val="007F5416"/>
    <w:rsid w:val="007F5864"/>
    <w:rsid w:val="007F6F2C"/>
    <w:rsid w:val="00802C06"/>
    <w:rsid w:val="008049E4"/>
    <w:rsid w:val="00804C91"/>
    <w:rsid w:val="00806EFF"/>
    <w:rsid w:val="0080724B"/>
    <w:rsid w:val="008135D3"/>
    <w:rsid w:val="00814053"/>
    <w:rsid w:val="00814A9D"/>
    <w:rsid w:val="00815624"/>
    <w:rsid w:val="008166B1"/>
    <w:rsid w:val="0082766A"/>
    <w:rsid w:val="00840350"/>
    <w:rsid w:val="0084266A"/>
    <w:rsid w:val="00847215"/>
    <w:rsid w:val="00852D06"/>
    <w:rsid w:val="00852FFB"/>
    <w:rsid w:val="00857111"/>
    <w:rsid w:val="008578DD"/>
    <w:rsid w:val="00861AF5"/>
    <w:rsid w:val="00862F7D"/>
    <w:rsid w:val="0086355B"/>
    <w:rsid w:val="0087493E"/>
    <w:rsid w:val="00881F1F"/>
    <w:rsid w:val="008862A7"/>
    <w:rsid w:val="008862FB"/>
    <w:rsid w:val="00894045"/>
    <w:rsid w:val="0089514D"/>
    <w:rsid w:val="008969C6"/>
    <w:rsid w:val="008A08EA"/>
    <w:rsid w:val="008A0D60"/>
    <w:rsid w:val="008A1815"/>
    <w:rsid w:val="008A19E1"/>
    <w:rsid w:val="008A2EC2"/>
    <w:rsid w:val="008B108F"/>
    <w:rsid w:val="008B4425"/>
    <w:rsid w:val="008B45CE"/>
    <w:rsid w:val="008B4F30"/>
    <w:rsid w:val="008B5376"/>
    <w:rsid w:val="008B6931"/>
    <w:rsid w:val="008B756D"/>
    <w:rsid w:val="008C1BFB"/>
    <w:rsid w:val="008C453E"/>
    <w:rsid w:val="008C5EAE"/>
    <w:rsid w:val="008C6071"/>
    <w:rsid w:val="008D1FDC"/>
    <w:rsid w:val="008E11AE"/>
    <w:rsid w:val="008E2C0F"/>
    <w:rsid w:val="008E79C4"/>
    <w:rsid w:val="008F2E7B"/>
    <w:rsid w:val="008F3BE3"/>
    <w:rsid w:val="008F7E94"/>
    <w:rsid w:val="008F7FA0"/>
    <w:rsid w:val="00902868"/>
    <w:rsid w:val="00903AEE"/>
    <w:rsid w:val="009069BC"/>
    <w:rsid w:val="0091179D"/>
    <w:rsid w:val="009122CB"/>
    <w:rsid w:val="00913104"/>
    <w:rsid w:val="00913ADB"/>
    <w:rsid w:val="009250AD"/>
    <w:rsid w:val="00931A65"/>
    <w:rsid w:val="00933201"/>
    <w:rsid w:val="00933B3C"/>
    <w:rsid w:val="0094315D"/>
    <w:rsid w:val="00950348"/>
    <w:rsid w:val="00952D2F"/>
    <w:rsid w:val="009554A2"/>
    <w:rsid w:val="00955BC2"/>
    <w:rsid w:val="0095783C"/>
    <w:rsid w:val="00960996"/>
    <w:rsid w:val="009622EB"/>
    <w:rsid w:val="00963D5E"/>
    <w:rsid w:val="00967E77"/>
    <w:rsid w:val="00970138"/>
    <w:rsid w:val="009722B7"/>
    <w:rsid w:val="009761E6"/>
    <w:rsid w:val="0098089D"/>
    <w:rsid w:val="00982840"/>
    <w:rsid w:val="00984D91"/>
    <w:rsid w:val="00984FEA"/>
    <w:rsid w:val="009851F5"/>
    <w:rsid w:val="00987806"/>
    <w:rsid w:val="00987F68"/>
    <w:rsid w:val="00990B4A"/>
    <w:rsid w:val="0099379C"/>
    <w:rsid w:val="00996F4A"/>
    <w:rsid w:val="009A023B"/>
    <w:rsid w:val="009A1D36"/>
    <w:rsid w:val="009A2009"/>
    <w:rsid w:val="009A67AC"/>
    <w:rsid w:val="009B4D35"/>
    <w:rsid w:val="009B68FA"/>
    <w:rsid w:val="009C0410"/>
    <w:rsid w:val="009C256A"/>
    <w:rsid w:val="009C51F7"/>
    <w:rsid w:val="009C6082"/>
    <w:rsid w:val="009C6991"/>
    <w:rsid w:val="009C7601"/>
    <w:rsid w:val="009D37AD"/>
    <w:rsid w:val="009D646D"/>
    <w:rsid w:val="009D64EE"/>
    <w:rsid w:val="009E2D04"/>
    <w:rsid w:val="009F3B23"/>
    <w:rsid w:val="00A00510"/>
    <w:rsid w:val="00A02304"/>
    <w:rsid w:val="00A06AE7"/>
    <w:rsid w:val="00A1126A"/>
    <w:rsid w:val="00A17967"/>
    <w:rsid w:val="00A24A46"/>
    <w:rsid w:val="00A26BFC"/>
    <w:rsid w:val="00A31F54"/>
    <w:rsid w:val="00A346B1"/>
    <w:rsid w:val="00A34FA3"/>
    <w:rsid w:val="00A35D32"/>
    <w:rsid w:val="00A422E5"/>
    <w:rsid w:val="00A454D2"/>
    <w:rsid w:val="00A46A2A"/>
    <w:rsid w:val="00A4757F"/>
    <w:rsid w:val="00A50A79"/>
    <w:rsid w:val="00A52754"/>
    <w:rsid w:val="00A572E9"/>
    <w:rsid w:val="00A6009B"/>
    <w:rsid w:val="00A60AB7"/>
    <w:rsid w:val="00A62036"/>
    <w:rsid w:val="00A62150"/>
    <w:rsid w:val="00A70F66"/>
    <w:rsid w:val="00A72FC2"/>
    <w:rsid w:val="00A73952"/>
    <w:rsid w:val="00A820F9"/>
    <w:rsid w:val="00A82B40"/>
    <w:rsid w:val="00A84108"/>
    <w:rsid w:val="00A939CF"/>
    <w:rsid w:val="00A9540A"/>
    <w:rsid w:val="00A9607A"/>
    <w:rsid w:val="00A97263"/>
    <w:rsid w:val="00A97A34"/>
    <w:rsid w:val="00AA4BBE"/>
    <w:rsid w:val="00AA6FBB"/>
    <w:rsid w:val="00AB1136"/>
    <w:rsid w:val="00AB3B0B"/>
    <w:rsid w:val="00AC48B8"/>
    <w:rsid w:val="00AC5617"/>
    <w:rsid w:val="00AD3348"/>
    <w:rsid w:val="00AD3A80"/>
    <w:rsid w:val="00AE21E9"/>
    <w:rsid w:val="00AE3499"/>
    <w:rsid w:val="00AE6208"/>
    <w:rsid w:val="00AE68F8"/>
    <w:rsid w:val="00AE7D05"/>
    <w:rsid w:val="00AF0229"/>
    <w:rsid w:val="00AF1A44"/>
    <w:rsid w:val="00AF22CE"/>
    <w:rsid w:val="00AF36C0"/>
    <w:rsid w:val="00AF654A"/>
    <w:rsid w:val="00B04D4B"/>
    <w:rsid w:val="00B059D0"/>
    <w:rsid w:val="00B12ACB"/>
    <w:rsid w:val="00B14DAE"/>
    <w:rsid w:val="00B15EDB"/>
    <w:rsid w:val="00B16D47"/>
    <w:rsid w:val="00B16FE0"/>
    <w:rsid w:val="00B17659"/>
    <w:rsid w:val="00B1789C"/>
    <w:rsid w:val="00B234E4"/>
    <w:rsid w:val="00B268ED"/>
    <w:rsid w:val="00B26DC7"/>
    <w:rsid w:val="00B3101F"/>
    <w:rsid w:val="00B326AE"/>
    <w:rsid w:val="00B339D1"/>
    <w:rsid w:val="00B347B1"/>
    <w:rsid w:val="00B34E4A"/>
    <w:rsid w:val="00B37297"/>
    <w:rsid w:val="00B404A0"/>
    <w:rsid w:val="00B42081"/>
    <w:rsid w:val="00B43496"/>
    <w:rsid w:val="00B47167"/>
    <w:rsid w:val="00B531A8"/>
    <w:rsid w:val="00B55B5C"/>
    <w:rsid w:val="00B56A40"/>
    <w:rsid w:val="00B6499F"/>
    <w:rsid w:val="00B67350"/>
    <w:rsid w:val="00B724C9"/>
    <w:rsid w:val="00B732FD"/>
    <w:rsid w:val="00B7418E"/>
    <w:rsid w:val="00B77EB8"/>
    <w:rsid w:val="00B863DC"/>
    <w:rsid w:val="00B86A2F"/>
    <w:rsid w:val="00B9005B"/>
    <w:rsid w:val="00B90EBE"/>
    <w:rsid w:val="00B9457C"/>
    <w:rsid w:val="00B959E4"/>
    <w:rsid w:val="00B9635B"/>
    <w:rsid w:val="00BA1784"/>
    <w:rsid w:val="00BA270F"/>
    <w:rsid w:val="00BA48F7"/>
    <w:rsid w:val="00BA4CED"/>
    <w:rsid w:val="00BA6D6F"/>
    <w:rsid w:val="00BA6DAB"/>
    <w:rsid w:val="00BA77FE"/>
    <w:rsid w:val="00BB3258"/>
    <w:rsid w:val="00BB5F04"/>
    <w:rsid w:val="00BC0796"/>
    <w:rsid w:val="00BC1DEC"/>
    <w:rsid w:val="00BC3882"/>
    <w:rsid w:val="00BC5523"/>
    <w:rsid w:val="00BC5DC1"/>
    <w:rsid w:val="00BC7DCE"/>
    <w:rsid w:val="00BC7DE5"/>
    <w:rsid w:val="00BD16BC"/>
    <w:rsid w:val="00BD31E4"/>
    <w:rsid w:val="00BD36B3"/>
    <w:rsid w:val="00BD4450"/>
    <w:rsid w:val="00BD4D19"/>
    <w:rsid w:val="00BD5C99"/>
    <w:rsid w:val="00BE023F"/>
    <w:rsid w:val="00BE2982"/>
    <w:rsid w:val="00BE3384"/>
    <w:rsid w:val="00BE4497"/>
    <w:rsid w:val="00BE498F"/>
    <w:rsid w:val="00BE4C0A"/>
    <w:rsid w:val="00BE6EB8"/>
    <w:rsid w:val="00BF29D2"/>
    <w:rsid w:val="00BF71BE"/>
    <w:rsid w:val="00BF7FB0"/>
    <w:rsid w:val="00C02E5E"/>
    <w:rsid w:val="00C030BE"/>
    <w:rsid w:val="00C06244"/>
    <w:rsid w:val="00C069AE"/>
    <w:rsid w:val="00C074FA"/>
    <w:rsid w:val="00C1047A"/>
    <w:rsid w:val="00C10DA7"/>
    <w:rsid w:val="00C12AE4"/>
    <w:rsid w:val="00C13642"/>
    <w:rsid w:val="00C145FF"/>
    <w:rsid w:val="00C21811"/>
    <w:rsid w:val="00C21A30"/>
    <w:rsid w:val="00C2540B"/>
    <w:rsid w:val="00C27141"/>
    <w:rsid w:val="00C30621"/>
    <w:rsid w:val="00C34735"/>
    <w:rsid w:val="00C354EC"/>
    <w:rsid w:val="00C3679B"/>
    <w:rsid w:val="00C40986"/>
    <w:rsid w:val="00C40F74"/>
    <w:rsid w:val="00C41BA9"/>
    <w:rsid w:val="00C568F4"/>
    <w:rsid w:val="00C56D9E"/>
    <w:rsid w:val="00C6225C"/>
    <w:rsid w:val="00C6298E"/>
    <w:rsid w:val="00C635C1"/>
    <w:rsid w:val="00C646A4"/>
    <w:rsid w:val="00C700FF"/>
    <w:rsid w:val="00C70297"/>
    <w:rsid w:val="00C7186B"/>
    <w:rsid w:val="00C71A11"/>
    <w:rsid w:val="00C7316E"/>
    <w:rsid w:val="00C80B3B"/>
    <w:rsid w:val="00C82009"/>
    <w:rsid w:val="00C85C2C"/>
    <w:rsid w:val="00C86358"/>
    <w:rsid w:val="00C873D9"/>
    <w:rsid w:val="00C97A4B"/>
    <w:rsid w:val="00CA2E1A"/>
    <w:rsid w:val="00CA4267"/>
    <w:rsid w:val="00CA47FB"/>
    <w:rsid w:val="00CA77DF"/>
    <w:rsid w:val="00CB2165"/>
    <w:rsid w:val="00CB30F3"/>
    <w:rsid w:val="00CB5EC3"/>
    <w:rsid w:val="00CB6B41"/>
    <w:rsid w:val="00CB79AA"/>
    <w:rsid w:val="00CC1063"/>
    <w:rsid w:val="00CC242A"/>
    <w:rsid w:val="00CC2499"/>
    <w:rsid w:val="00CC4B35"/>
    <w:rsid w:val="00CC67C8"/>
    <w:rsid w:val="00CC6F98"/>
    <w:rsid w:val="00CD0297"/>
    <w:rsid w:val="00CD2A17"/>
    <w:rsid w:val="00CD711E"/>
    <w:rsid w:val="00CD7B2F"/>
    <w:rsid w:val="00CE0249"/>
    <w:rsid w:val="00CE0E09"/>
    <w:rsid w:val="00CE6254"/>
    <w:rsid w:val="00CF391B"/>
    <w:rsid w:val="00CF5B96"/>
    <w:rsid w:val="00D02068"/>
    <w:rsid w:val="00D021EF"/>
    <w:rsid w:val="00D05775"/>
    <w:rsid w:val="00D1602E"/>
    <w:rsid w:val="00D16BEA"/>
    <w:rsid w:val="00D16D9F"/>
    <w:rsid w:val="00D2386D"/>
    <w:rsid w:val="00D272B2"/>
    <w:rsid w:val="00D31CF0"/>
    <w:rsid w:val="00D351BA"/>
    <w:rsid w:val="00D372F2"/>
    <w:rsid w:val="00D42BA8"/>
    <w:rsid w:val="00D44A10"/>
    <w:rsid w:val="00D504C2"/>
    <w:rsid w:val="00D52715"/>
    <w:rsid w:val="00D532E5"/>
    <w:rsid w:val="00D54C20"/>
    <w:rsid w:val="00D578D0"/>
    <w:rsid w:val="00D66826"/>
    <w:rsid w:val="00D723B5"/>
    <w:rsid w:val="00D75CC8"/>
    <w:rsid w:val="00D76668"/>
    <w:rsid w:val="00D87199"/>
    <w:rsid w:val="00D872F7"/>
    <w:rsid w:val="00D87780"/>
    <w:rsid w:val="00D908A8"/>
    <w:rsid w:val="00D93408"/>
    <w:rsid w:val="00D97162"/>
    <w:rsid w:val="00D97F55"/>
    <w:rsid w:val="00DA0AA8"/>
    <w:rsid w:val="00DA0C50"/>
    <w:rsid w:val="00DA1E53"/>
    <w:rsid w:val="00DA273F"/>
    <w:rsid w:val="00DA2CCA"/>
    <w:rsid w:val="00DA617E"/>
    <w:rsid w:val="00DB4E55"/>
    <w:rsid w:val="00DB5EA9"/>
    <w:rsid w:val="00DB7744"/>
    <w:rsid w:val="00DC6D7A"/>
    <w:rsid w:val="00DD1EED"/>
    <w:rsid w:val="00DD439D"/>
    <w:rsid w:val="00DD5334"/>
    <w:rsid w:val="00DD6670"/>
    <w:rsid w:val="00DD7B50"/>
    <w:rsid w:val="00DE09C2"/>
    <w:rsid w:val="00DE0B05"/>
    <w:rsid w:val="00DE23C6"/>
    <w:rsid w:val="00DE26AB"/>
    <w:rsid w:val="00DE52D0"/>
    <w:rsid w:val="00DE6D88"/>
    <w:rsid w:val="00DE7A32"/>
    <w:rsid w:val="00DF2A1A"/>
    <w:rsid w:val="00DF47FF"/>
    <w:rsid w:val="00DF4837"/>
    <w:rsid w:val="00DF6E20"/>
    <w:rsid w:val="00DF71FD"/>
    <w:rsid w:val="00E0040F"/>
    <w:rsid w:val="00E02A05"/>
    <w:rsid w:val="00E07352"/>
    <w:rsid w:val="00E07A1A"/>
    <w:rsid w:val="00E1083E"/>
    <w:rsid w:val="00E12A3B"/>
    <w:rsid w:val="00E153DA"/>
    <w:rsid w:val="00E1671C"/>
    <w:rsid w:val="00E21781"/>
    <w:rsid w:val="00E2188E"/>
    <w:rsid w:val="00E25F39"/>
    <w:rsid w:val="00E301C5"/>
    <w:rsid w:val="00E34740"/>
    <w:rsid w:val="00E35EF5"/>
    <w:rsid w:val="00E36428"/>
    <w:rsid w:val="00E370B8"/>
    <w:rsid w:val="00E47452"/>
    <w:rsid w:val="00E5035C"/>
    <w:rsid w:val="00E539A9"/>
    <w:rsid w:val="00E6495B"/>
    <w:rsid w:val="00E67DDA"/>
    <w:rsid w:val="00E70F28"/>
    <w:rsid w:val="00E71879"/>
    <w:rsid w:val="00E7317C"/>
    <w:rsid w:val="00E73724"/>
    <w:rsid w:val="00E75C4D"/>
    <w:rsid w:val="00E76742"/>
    <w:rsid w:val="00E814BA"/>
    <w:rsid w:val="00E85B25"/>
    <w:rsid w:val="00E91A27"/>
    <w:rsid w:val="00E9701D"/>
    <w:rsid w:val="00EA0E92"/>
    <w:rsid w:val="00EA4552"/>
    <w:rsid w:val="00EA4B60"/>
    <w:rsid w:val="00EA6199"/>
    <w:rsid w:val="00EA698D"/>
    <w:rsid w:val="00EB32A0"/>
    <w:rsid w:val="00EB45BB"/>
    <w:rsid w:val="00EC2FF0"/>
    <w:rsid w:val="00EC3C6A"/>
    <w:rsid w:val="00EC6CE5"/>
    <w:rsid w:val="00ED39F5"/>
    <w:rsid w:val="00ED57E6"/>
    <w:rsid w:val="00ED73DD"/>
    <w:rsid w:val="00EE16E4"/>
    <w:rsid w:val="00EE6CF0"/>
    <w:rsid w:val="00EF1333"/>
    <w:rsid w:val="00EF5D4C"/>
    <w:rsid w:val="00F0728B"/>
    <w:rsid w:val="00F128CA"/>
    <w:rsid w:val="00F15D47"/>
    <w:rsid w:val="00F32EB0"/>
    <w:rsid w:val="00F364F5"/>
    <w:rsid w:val="00F3789E"/>
    <w:rsid w:val="00F42731"/>
    <w:rsid w:val="00F45883"/>
    <w:rsid w:val="00F4595B"/>
    <w:rsid w:val="00F4632D"/>
    <w:rsid w:val="00F463ED"/>
    <w:rsid w:val="00F53FD1"/>
    <w:rsid w:val="00F54562"/>
    <w:rsid w:val="00F557E2"/>
    <w:rsid w:val="00F56B4B"/>
    <w:rsid w:val="00F56BCA"/>
    <w:rsid w:val="00F64AA1"/>
    <w:rsid w:val="00F80AA2"/>
    <w:rsid w:val="00F825A3"/>
    <w:rsid w:val="00F82643"/>
    <w:rsid w:val="00F84485"/>
    <w:rsid w:val="00F8476D"/>
    <w:rsid w:val="00F8780B"/>
    <w:rsid w:val="00F9184A"/>
    <w:rsid w:val="00F9496B"/>
    <w:rsid w:val="00F9610A"/>
    <w:rsid w:val="00F97736"/>
    <w:rsid w:val="00FA1D3B"/>
    <w:rsid w:val="00FA5DA3"/>
    <w:rsid w:val="00FA7EEB"/>
    <w:rsid w:val="00FB3661"/>
    <w:rsid w:val="00FB38AB"/>
    <w:rsid w:val="00FB59A4"/>
    <w:rsid w:val="00FB5C23"/>
    <w:rsid w:val="00FB6A2A"/>
    <w:rsid w:val="00FB716F"/>
    <w:rsid w:val="00FC6491"/>
    <w:rsid w:val="00FC6EE9"/>
    <w:rsid w:val="00FC7D78"/>
    <w:rsid w:val="00FD4349"/>
    <w:rsid w:val="00FD7C1C"/>
    <w:rsid w:val="00FD7E69"/>
    <w:rsid w:val="00FE17FF"/>
    <w:rsid w:val="00FE5DD5"/>
    <w:rsid w:val="00FE7717"/>
    <w:rsid w:val="00FF175D"/>
    <w:rsid w:val="00FF1A61"/>
    <w:rsid w:val="00FF3AE0"/>
    <w:rsid w:val="00FF4486"/>
    <w:rsid w:val="00FF528C"/>
    <w:rsid w:val="00FF52A7"/>
    <w:rsid w:val="00FF5327"/>
    <w:rsid w:val="00FF5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5603058F"/>
  <w15:chartTrackingRefBased/>
  <w15:docId w15:val="{C946A737-8A6E-4A44-AA4F-52CA70D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left" w:pos="1134"/>
      </w:tabs>
      <w:spacing w:after="120"/>
      <w:jc w:val="center"/>
      <w:outlineLvl w:val="2"/>
    </w:pPr>
    <w:rPr>
      <w:rFonts w:ascii="Arial" w:hAnsi="Arial"/>
    </w:rPr>
  </w:style>
  <w:style w:type="paragraph" w:styleId="Nadpis1">
    <w:name w:val="heading 1"/>
    <w:basedOn w:val="Normln"/>
    <w:next w:val="Normln"/>
    <w:autoRedefine/>
    <w:qFormat/>
    <w:pPr>
      <w:keepNext/>
      <w:numPr>
        <w:ilvl w:val="1"/>
        <w:numId w:val="16"/>
      </w:numPr>
      <w:shd w:val="clear" w:color="008000" w:fill="00FFFF"/>
      <w:tabs>
        <w:tab w:val="clear" w:pos="1004"/>
        <w:tab w:val="num" w:pos="1134"/>
      </w:tabs>
      <w:spacing w:before="60" w:after="60" w:line="300" w:lineRule="exact"/>
      <w:ind w:left="284" w:firstLine="142"/>
      <w:jc w:val="left"/>
      <w:outlineLvl w:val="0"/>
    </w:pPr>
    <w:rPr>
      <w:b/>
      <w:sz w:val="24"/>
    </w:rPr>
  </w:style>
  <w:style w:type="paragraph" w:styleId="Nadpis2">
    <w:name w:val="heading 2"/>
    <w:basedOn w:val="Normln"/>
    <w:next w:val="Normln"/>
    <w:autoRedefine/>
    <w:qFormat/>
    <w:pPr>
      <w:keepNext/>
      <w:numPr>
        <w:ilvl w:val="2"/>
        <w:numId w:val="16"/>
      </w:numPr>
      <w:shd w:val="pct25" w:color="auto" w:fill="FFFFFF"/>
      <w:tabs>
        <w:tab w:val="clear" w:pos="1134"/>
        <w:tab w:val="clear" w:pos="1647"/>
        <w:tab w:val="num" w:pos="1701"/>
      </w:tabs>
      <w:spacing w:after="60"/>
      <w:ind w:left="567" w:firstLine="142"/>
      <w:jc w:val="left"/>
      <w:outlineLvl w:val="1"/>
    </w:pPr>
    <w:rPr>
      <w:color w:val="000000"/>
      <w:sz w:val="24"/>
    </w:rPr>
  </w:style>
  <w:style w:type="paragraph" w:styleId="Nadpis3">
    <w:name w:val="heading 3"/>
    <w:basedOn w:val="Normln"/>
    <w:next w:val="Normln"/>
    <w:qFormat/>
    <w:pPr>
      <w:keepNext/>
      <w:numPr>
        <w:ilvl w:val="3"/>
        <w:numId w:val="16"/>
      </w:numPr>
      <w:tabs>
        <w:tab w:val="clear" w:pos="1134"/>
        <w:tab w:val="clear" w:pos="1931"/>
        <w:tab w:val="num" w:pos="1701"/>
      </w:tabs>
      <w:spacing w:after="40"/>
      <w:ind w:left="567"/>
      <w:jc w:val="left"/>
    </w:pPr>
    <w:rPr>
      <w:b/>
    </w:rPr>
  </w:style>
  <w:style w:type="paragraph" w:styleId="Nadpis4">
    <w:name w:val="heading 4"/>
    <w:basedOn w:val="Normln"/>
    <w:next w:val="Normln"/>
    <w:qFormat/>
    <w:pPr>
      <w:keepNext/>
      <w:shd w:val="clear" w:color="auto" w:fill="808080"/>
      <w:jc w:val="left"/>
      <w:outlineLvl w:val="3"/>
    </w:pPr>
    <w:rPr>
      <w:rFonts w:ascii="Frutiger CE 45" w:hAnsi="Frutiger CE 45"/>
      <w:b/>
      <w:color w:val="FFFFFF"/>
      <w:sz w:val="32"/>
    </w:rPr>
  </w:style>
  <w:style w:type="paragraph" w:styleId="Nadpis5">
    <w:name w:val="heading 5"/>
    <w:basedOn w:val="Normln"/>
    <w:next w:val="Normln"/>
    <w:qFormat/>
    <w:pPr>
      <w:keepNext/>
      <w:tabs>
        <w:tab w:val="clear" w:pos="1134"/>
      </w:tabs>
      <w:autoSpaceDE w:val="0"/>
      <w:autoSpaceDN w:val="0"/>
      <w:adjustRightInd w:val="0"/>
      <w:spacing w:after="0"/>
      <w:jc w:val="left"/>
      <w:outlineLvl w:val="4"/>
    </w:pPr>
    <w:rPr>
      <w:rFonts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lear" w:pos="1134"/>
        <w:tab w:val="center" w:pos="4536"/>
        <w:tab w:val="right" w:pos="8364"/>
      </w:tabs>
      <w:spacing w:after="0"/>
      <w:ind w:left="142"/>
      <w:jc w:val="left"/>
      <w:outlineLvl w:val="9"/>
    </w:pPr>
    <w:rPr>
      <w:rFonts w:ascii="Frutiger CE 55" w:hAnsi="Frutiger CE 55"/>
      <w:b/>
      <w:color w:val="333333"/>
      <w:sz w:val="24"/>
    </w:rPr>
  </w:style>
  <w:style w:type="paragraph" w:styleId="Zpat">
    <w:name w:val="footer"/>
    <w:basedOn w:val="Normln"/>
    <w:pPr>
      <w:tabs>
        <w:tab w:val="clear" w:pos="1134"/>
        <w:tab w:val="center" w:pos="4536"/>
        <w:tab w:val="right" w:pos="9072"/>
      </w:tabs>
      <w:spacing w:after="0"/>
    </w:pPr>
    <w:rPr>
      <w:rFonts w:ascii="Frutiger CE 45" w:hAnsi="Frutiger CE 45"/>
    </w:rPr>
  </w:style>
  <w:style w:type="paragraph" w:styleId="Zkladntextodsazen">
    <w:name w:val="Body Text Indent"/>
    <w:basedOn w:val="Normln"/>
    <w:autoRedefine/>
    <w:pPr>
      <w:numPr>
        <w:ilvl w:val="4"/>
        <w:numId w:val="16"/>
      </w:numPr>
      <w:tabs>
        <w:tab w:val="clear" w:pos="1134"/>
        <w:tab w:val="clear" w:pos="2880"/>
        <w:tab w:val="num" w:pos="1701"/>
      </w:tabs>
      <w:ind w:left="567" w:firstLine="0"/>
      <w:jc w:val="left"/>
    </w:pPr>
  </w:style>
  <w:style w:type="paragraph" w:customStyle="1" w:styleId="Tabulka">
    <w:name w:val="Tabulka"/>
    <w:basedOn w:val="Normln"/>
    <w:link w:val="TabulkaChar"/>
    <w:pPr>
      <w:spacing w:after="0"/>
      <w:ind w:left="57"/>
      <w:jc w:val="left"/>
      <w:outlineLvl w:val="9"/>
    </w:pPr>
    <w:rPr>
      <w:rFonts w:ascii="Frutiger CE 45" w:hAnsi="Frutiger CE 45"/>
    </w:rPr>
  </w:style>
  <w:style w:type="paragraph" w:styleId="Rozloendokumentu">
    <w:name w:val="Document Map"/>
    <w:basedOn w:val="Normln"/>
    <w:semiHidden/>
    <w:pPr>
      <w:shd w:val="clear" w:color="auto" w:fill="000080"/>
      <w:ind w:left="170"/>
      <w:jc w:val="left"/>
    </w:pPr>
    <w:rPr>
      <w:b/>
      <w:color w:val="FFFFFF"/>
    </w:rPr>
  </w:style>
  <w:style w:type="character" w:styleId="Odkaznakoment">
    <w:name w:val="annotation reference"/>
    <w:semiHidden/>
    <w:rPr>
      <w:sz w:val="16"/>
    </w:rPr>
  </w:style>
  <w:style w:type="paragraph" w:customStyle="1" w:styleId="Odrka">
    <w:name w:val="Odrážka"/>
    <w:basedOn w:val="Zhlav"/>
    <w:pPr>
      <w:numPr>
        <w:numId w:val="13"/>
      </w:numPr>
      <w:tabs>
        <w:tab w:val="clear" w:pos="360"/>
        <w:tab w:val="clear" w:pos="4536"/>
        <w:tab w:val="clear" w:pos="8364"/>
      </w:tabs>
      <w:ind w:left="1135" w:hanging="284"/>
    </w:pPr>
    <w:rPr>
      <w:b w:val="0"/>
      <w:sz w:val="20"/>
    </w:rPr>
  </w:style>
  <w:style w:type="paragraph" w:styleId="Textkomente">
    <w:name w:val="annotation text"/>
    <w:basedOn w:val="Normln"/>
    <w:semiHidden/>
  </w:style>
  <w:style w:type="paragraph" w:customStyle="1" w:styleId="Diagram">
    <w:name w:val="Diagram"/>
    <w:basedOn w:val="Normln"/>
    <w:pPr>
      <w:outlineLvl w:val="9"/>
    </w:pPr>
    <w:rPr>
      <w:sz w:val="18"/>
    </w:rPr>
  </w:style>
  <w:style w:type="character" w:styleId="slostrnky">
    <w:name w:val="page number"/>
    <w:basedOn w:val="Standardnpsmoodstavce"/>
  </w:style>
  <w:style w:type="paragraph" w:styleId="Zkladntextodsazen2">
    <w:name w:val="Body Text Indent 2"/>
    <w:basedOn w:val="Normln"/>
    <w:pPr>
      <w:ind w:left="284"/>
      <w:jc w:val="left"/>
    </w:pPr>
  </w:style>
  <w:style w:type="paragraph" w:customStyle="1" w:styleId="Zmna">
    <w:name w:val="Změna"/>
    <w:basedOn w:val="Zkladntextodsazen"/>
    <w:next w:val="Zkladntextodsazen"/>
    <w:autoRedefine/>
    <w:pPr>
      <w:numPr>
        <w:ilvl w:val="0"/>
        <w:numId w:val="0"/>
      </w:numPr>
      <w:pBdr>
        <w:left w:val="single" w:sz="24" w:space="4" w:color="800000"/>
      </w:pBdr>
      <w:ind w:left="567"/>
    </w:pPr>
    <w:rPr>
      <w:rFonts w:ascii="Frutiger CE 45" w:hAnsi="Frutiger CE 45"/>
    </w:rPr>
  </w:style>
  <w:style w:type="paragraph" w:customStyle="1" w:styleId="Titul">
    <w:name w:val="Titul"/>
    <w:basedOn w:val="Nadpis2"/>
    <w:autoRedefine/>
    <w:rsid w:val="00A97A34"/>
    <w:pPr>
      <w:numPr>
        <w:ilvl w:val="0"/>
        <w:numId w:val="0"/>
      </w:numPr>
      <w:pBdr>
        <w:bottom w:val="single" w:sz="12" w:space="1" w:color="CE0000"/>
      </w:pBdr>
      <w:shd w:val="pct12" w:color="auto" w:fill="FFFFFF"/>
      <w:spacing w:after="0"/>
      <w:ind w:firstLine="142"/>
      <w:outlineLvl w:val="0"/>
    </w:pPr>
    <w:rPr>
      <w:rFonts w:ascii="Frutiger LT Com 45 Light" w:hAnsi="Frutiger LT Com 45 Light" w:cs="Arial"/>
      <w:b/>
      <w:color w:val="auto"/>
      <w:sz w:val="32"/>
      <w:szCs w:val="32"/>
    </w:rPr>
  </w:style>
  <w:style w:type="paragraph" w:styleId="Titulek">
    <w:name w:val="caption"/>
    <w:basedOn w:val="Normln"/>
    <w:next w:val="Normln"/>
    <w:qFormat/>
    <w:pPr>
      <w:jc w:val="left"/>
    </w:pPr>
    <w:rPr>
      <w:b/>
      <w:color w:val="FFFFFF"/>
      <w:sz w:val="32"/>
    </w:rPr>
  </w:style>
  <w:style w:type="paragraph" w:styleId="Zkladntextodsazen3">
    <w:name w:val="Body Text Indent 3"/>
    <w:basedOn w:val="Normln"/>
    <w:pPr>
      <w:ind w:left="142"/>
      <w:jc w:val="left"/>
    </w:pPr>
  </w:style>
  <w:style w:type="paragraph" w:customStyle="1" w:styleId="tab1">
    <w:name w:val="tab1"/>
    <w:pPr>
      <w:autoSpaceDE w:val="0"/>
      <w:autoSpaceDN w:val="0"/>
      <w:adjustRightInd w:val="0"/>
      <w:ind w:left="113"/>
    </w:pPr>
    <w:rPr>
      <w:rFonts w:ascii="Arial" w:hAnsi="Arial"/>
      <w:b/>
      <w:bCs/>
      <w:color w:val="000000"/>
      <w:sz w:val="32"/>
      <w:szCs w:val="32"/>
    </w:rPr>
  </w:style>
  <w:style w:type="paragraph" w:styleId="Zkladntext">
    <w:name w:val="Body Text"/>
    <w:basedOn w:val="Normln"/>
    <w:autoRedefine/>
    <w:pPr>
      <w:tabs>
        <w:tab w:val="clear" w:pos="1134"/>
      </w:tabs>
      <w:autoSpaceDE w:val="0"/>
      <w:autoSpaceDN w:val="0"/>
      <w:adjustRightInd w:val="0"/>
      <w:spacing w:after="85"/>
      <w:ind w:left="567"/>
      <w:jc w:val="both"/>
      <w:outlineLvl w:val="9"/>
    </w:pPr>
    <w:rPr>
      <w:rFonts w:ascii="Frutiger CE 45" w:hAnsi="Frutiger CE 45"/>
      <w:color w:val="000000"/>
    </w:rPr>
  </w:style>
  <w:style w:type="paragraph" w:customStyle="1" w:styleId="tab2">
    <w:name w:val="tab2"/>
    <w:pPr>
      <w:autoSpaceDE w:val="0"/>
      <w:autoSpaceDN w:val="0"/>
      <w:adjustRightInd w:val="0"/>
      <w:ind w:left="113"/>
    </w:pPr>
    <w:rPr>
      <w:rFonts w:ascii="Arial" w:hAnsi="Arial"/>
      <w:b/>
      <w:bCs/>
      <w:color w:val="000000"/>
      <w:szCs w:val="24"/>
    </w:rPr>
  </w:style>
  <w:style w:type="paragraph" w:customStyle="1" w:styleId="Texttabulky">
    <w:name w:val="Text tabulky"/>
    <w:pPr>
      <w:autoSpaceDE w:val="0"/>
      <w:autoSpaceDN w:val="0"/>
      <w:adjustRightInd w:val="0"/>
      <w:jc w:val="center"/>
    </w:pPr>
    <w:rPr>
      <w:rFonts w:ascii="Arial" w:hAnsi="Arial"/>
      <w:b/>
      <w:bCs/>
      <w:color w:val="000000"/>
    </w:rPr>
  </w:style>
  <w:style w:type="paragraph" w:customStyle="1" w:styleId="Tabulka1">
    <w:name w:val="Tabulka 1"/>
    <w:pPr>
      <w:autoSpaceDE w:val="0"/>
      <w:autoSpaceDN w:val="0"/>
      <w:adjustRightInd w:val="0"/>
      <w:jc w:val="both"/>
    </w:pPr>
    <w:rPr>
      <w:rFonts w:ascii="Arial" w:hAnsi="Arial"/>
      <w:color w:val="000000"/>
      <w:sz w:val="16"/>
      <w:szCs w:val="16"/>
    </w:rPr>
  </w:style>
  <w:style w:type="paragraph" w:customStyle="1" w:styleId="odrka0">
    <w:name w:val="odrážka"/>
    <w:pPr>
      <w:autoSpaceDE w:val="0"/>
      <w:autoSpaceDN w:val="0"/>
      <w:adjustRightInd w:val="0"/>
      <w:spacing w:after="56"/>
      <w:ind w:left="1076"/>
      <w:jc w:val="both"/>
    </w:pPr>
    <w:rPr>
      <w:rFonts w:ascii="Arial" w:hAnsi="Arial"/>
      <w:color w:val="000000"/>
      <w:sz w:val="22"/>
      <w:szCs w:val="22"/>
    </w:rPr>
  </w:style>
  <w:style w:type="paragraph" w:customStyle="1" w:styleId="zaklbez">
    <w:name w:val="zaklbez"/>
    <w:pPr>
      <w:autoSpaceDE w:val="0"/>
      <w:autoSpaceDN w:val="0"/>
      <w:adjustRightInd w:val="0"/>
      <w:spacing w:after="56"/>
      <w:ind w:left="283" w:hanging="283"/>
      <w:jc w:val="both"/>
    </w:pPr>
    <w:rPr>
      <w:rFonts w:ascii="Arial" w:hAnsi="Arial"/>
      <w:color w:val="000000"/>
      <w:sz w:val="22"/>
      <w:szCs w:val="22"/>
    </w:rPr>
  </w:style>
  <w:style w:type="paragraph" w:styleId="Podnadpis">
    <w:name w:val="Subtitle"/>
    <w:pPr>
      <w:autoSpaceDE w:val="0"/>
      <w:autoSpaceDN w:val="0"/>
      <w:adjustRightInd w:val="0"/>
      <w:jc w:val="both"/>
    </w:pPr>
    <w:rPr>
      <w:rFonts w:ascii="Arial" w:hAnsi="Arial"/>
      <w:color w:val="000000"/>
      <w:sz w:val="32"/>
      <w:szCs w:val="32"/>
    </w:rPr>
  </w:style>
  <w:style w:type="paragraph" w:customStyle="1" w:styleId="Nadpis">
    <w:name w:val="Nadpis"/>
    <w:pPr>
      <w:autoSpaceDE w:val="0"/>
      <w:autoSpaceDN w:val="0"/>
      <w:adjustRightInd w:val="0"/>
      <w:spacing w:before="141" w:after="56"/>
    </w:pPr>
    <w:rPr>
      <w:rFonts w:ascii="Arial" w:hAnsi="Arial"/>
      <w:color w:val="000000"/>
      <w:szCs w:val="24"/>
    </w:rPr>
  </w:style>
  <w:style w:type="paragraph" w:styleId="Zkladntext2">
    <w:name w:val="Body Text 2"/>
    <w:basedOn w:val="Normln"/>
    <w:autoRedefine/>
    <w:rsid w:val="005B2C89"/>
    <w:pPr>
      <w:jc w:val="both"/>
    </w:pPr>
    <w:rPr>
      <w:rFonts w:ascii="Frutiger CE 45" w:hAnsi="Frutiger CE 45"/>
      <w:sz w:val="16"/>
    </w:rPr>
  </w:style>
  <w:style w:type="paragraph" w:styleId="Textbubliny">
    <w:name w:val="Balloon Text"/>
    <w:basedOn w:val="Normln"/>
    <w:semiHidden/>
    <w:rsid w:val="00763EEE"/>
    <w:rPr>
      <w:rFonts w:ascii="Tahoma" w:hAnsi="Tahoma" w:cs="Tahoma"/>
      <w:sz w:val="16"/>
      <w:szCs w:val="16"/>
    </w:rPr>
  </w:style>
  <w:style w:type="table" w:styleId="Mkatabulky">
    <w:name w:val="Table Grid"/>
    <w:basedOn w:val="Normlntabulka"/>
    <w:rsid w:val="005273F1"/>
    <w:pPr>
      <w:tabs>
        <w:tab w:val="left" w:pos="1134"/>
      </w:tabs>
      <w:spacing w:after="120"/>
      <w:jc w:val="center"/>
      <w:outlineLvl w:val="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069AE"/>
    <w:rPr>
      <w:color w:val="0000FF"/>
      <w:u w:val="single"/>
    </w:rPr>
  </w:style>
  <w:style w:type="character" w:customStyle="1" w:styleId="TabulkaChar">
    <w:name w:val="Tabulka Char"/>
    <w:link w:val="Tabulka"/>
    <w:rsid w:val="003E7C8C"/>
    <w:rPr>
      <w:rFonts w:ascii="Frutiger CE 45" w:hAnsi="Frutiger CE 45"/>
      <w:lang w:val="cs-CZ" w:eastAsia="cs-CZ" w:bidi="ar-SA"/>
    </w:rPr>
  </w:style>
  <w:style w:type="paragraph" w:styleId="Odstavecseseznamem">
    <w:name w:val="List Paragraph"/>
    <w:basedOn w:val="Normln"/>
    <w:uiPriority w:val="34"/>
    <w:qFormat/>
    <w:rsid w:val="005B2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oslav.jirovec\Plocha\Kontroln&#237;%20pl&#225;n%20J&#225;dr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32C245C9C5B844A68CD8018ADF5516" ma:contentTypeVersion="19" ma:contentTypeDescription="Vytvořit nový dokument" ma:contentTypeScope="" ma:versionID="89e1d54053c9c1c95ebec10b24bd2185">
  <xsd:schema xmlns:xsd="http://www.w3.org/2001/XMLSchema" xmlns:xs="http://www.w3.org/2001/XMLSchema" xmlns:p="http://schemas.microsoft.com/office/2006/metadata/properties" xmlns:ns2="9bbaa8f4-8227-4198-b122-35b573d13f49" xmlns:ns3="0bb7e196-419f-4abb-950d-98d7333651a8" xmlns:ns5="703f966e-c697-47fb-805b-c56f604789c6" targetNamespace="http://schemas.microsoft.com/office/2006/metadata/properties" ma:root="true" ma:fieldsID="5fac3622ffbc0018564b8211229ca256" ns2:_="" ns3:_="" ns5:_="">
    <xsd:import namespace="9bbaa8f4-8227-4198-b122-35b573d13f49"/>
    <xsd:import namespace="0bb7e196-419f-4abb-950d-98d7333651a8"/>
    <xsd:import namespace="703f966e-c697-47fb-805b-c56f604789c6"/>
    <xsd:element name="properties">
      <xsd:complexType>
        <xsd:sequence>
          <xsd:element name="documentManagement">
            <xsd:complexType>
              <xsd:all>
                <xsd:element ref="ns2:StavPD" minOccurs="0"/>
                <xsd:element ref="ns2:KomentarPD" minOccurs="0"/>
                <xsd:element ref="ns2:AutorPD"/>
                <xsd:element ref="ns2:ProcesPD"/>
                <xsd:element ref="ns3:Predmet"/>
                <xsd:element ref="ns3:Klasifikace" minOccurs="0"/>
                <xsd:element ref="ns3:_x010c__x00ed_slo_x0020_dokumentu" minOccurs="0"/>
                <xsd:element ref="ns3:Revize" minOccurs="0"/>
                <xsd:element ref="ns3:Datum_x0020_zpracov_x00e1_n_x00ed_" minOccurs="0"/>
                <xsd:element ref="ns3:P_x0159_ezkoumal" minOccurs="0"/>
                <xsd:element ref="ns3:Datum_x0020_p_x0159_ezkoum_x00e1_n_x00ed_" minOccurs="0"/>
                <xsd:element ref="ns3:Schv_x00e1_lil" minOccurs="0"/>
                <xsd:element ref="ns3:Datum_x0020_platnosti" minOccurs="0"/>
                <xsd:element ref="ns3:Archiva_x010d_n_x00ed__x0020_p_x0159__x00ed_znak" minOccurs="0"/>
                <xsd:element ref="ns5:SharedWithUsers" minOccurs="0"/>
                <xsd:element ref="ns3:Typ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a8f4-8227-4198-b122-35b573d13f49" elementFormDefault="qualified">
    <xsd:import namespace="http://schemas.microsoft.com/office/2006/documentManagement/types"/>
    <xsd:import namespace="http://schemas.microsoft.com/office/infopath/2007/PartnerControls"/>
    <xsd:element name="StavPD" ma:index="2" nillable="true" ma:displayName="Stav" ma:default="1 Ve vývoji" ma:description="Určení stavu zpracování příkazového dokumentu." ma:format="Dropdown" ma:internalName="StavPD">
      <xsd:simpleType>
        <xsd:restriction base="dms:Choice">
          <xsd:enumeration value="0 Nezařazeno"/>
          <xsd:enumeration value="0 Vráceno"/>
          <xsd:enumeration value="1 Ve vývoji"/>
          <xsd:enumeration value="2 Ke schválení"/>
          <xsd:enumeration value="3 Schválil"/>
          <xsd:enumeration value="4 Mám připomínky"/>
          <xsd:enumeration value="5 K tisku"/>
          <xsd:enumeration value="6 K publikaci"/>
          <xsd:enumeration value="Platný"/>
        </xsd:restriction>
      </xsd:simpleType>
    </xsd:element>
    <xsd:element name="KomentarPD" ma:index="3" nillable="true" ma:displayName="Komentář" ma:default="" ma:description="Komentář k postupu zpracování příkazového dokumentu" ma:internalName="KomentarPD">
      <xsd:simpleType>
        <xsd:restriction base="dms:Text">
          <xsd:maxLength value="255"/>
        </xsd:restriction>
      </xsd:simpleType>
    </xsd:element>
    <xsd:element name="AutorPD" ma:index="4" ma:displayName="AutorPD" ma:default="0 Nezařazeno" ma:description="Autor odpovědný za zpracování a správu dokumentu." ma:format="Dropdown" ma:internalName="AutorPD">
      <xsd:simpleType>
        <xsd:union memberTypes="dms:Text">
          <xsd:simpleType>
            <xsd:restriction base="dms:Choice">
              <xsd:enumeration value="0 Nezařazeno"/>
              <xsd:enumeration value="Andrea Čomorová"/>
              <xsd:enumeration value="Andrea Koubová"/>
              <xsd:enumeration value="Antonín Hořčica"/>
              <xsd:enumeration value="Daniela Machová"/>
              <xsd:enumeration value="Denisa Jiroušková"/>
              <xsd:enumeration value="Eduard Solnař"/>
              <xsd:enumeration value="Eva Nigrínová"/>
              <xsd:enumeration value="Hana Waggnerová"/>
              <xsd:enumeration value="Irena Šanderová"/>
              <xsd:enumeration value="Iva Buranská"/>
              <xsd:enumeration value="Jana Spurná"/>
              <xsd:enumeration value="Jaromír Bíca"/>
              <xsd:enumeration value="Jaroslav Jírovec"/>
              <xsd:enumeration value="Jindřich Mareš"/>
              <xsd:enumeration value="Jiří Němec"/>
              <xsd:enumeration value="Jitka Němčíková"/>
              <xsd:enumeration value="Karel Fiedler"/>
              <xsd:enumeration value="Ladislav Němčík"/>
              <xsd:enumeration value="Ladislav Šimek"/>
              <xsd:enumeration value="Lenka Galková"/>
              <xsd:enumeration value="Lenka Hofbauerová"/>
              <xsd:enumeration value="Libor Pavlyk"/>
              <xsd:enumeration value="Lubomír Adamec"/>
              <xsd:enumeration value="Lucie Koppová"/>
              <xsd:enumeration value="Lukáš Šustr"/>
              <xsd:enumeration value="Marie Bohdalová"/>
              <xsd:enumeration value="Martin Smolík"/>
              <xsd:enumeration value="Martina Mrkvičková"/>
              <xsd:enumeration value="Miroslava Bauerová"/>
              <xsd:enumeration value="Pavel Melena"/>
              <xsd:enumeration value="Pavel Šafařík"/>
              <xsd:enumeration value="Petr Borovka"/>
              <xsd:enumeration value="Petr Koten"/>
              <xsd:enumeration value="Petr Pavlíček"/>
              <xsd:enumeration value="Petr Pospíchal"/>
              <xsd:enumeration value="Petr Švec"/>
              <xsd:enumeration value="Petra Labiková"/>
              <xsd:enumeration value="Radim Kahovec"/>
              <xsd:enumeration value="Radovan Figura"/>
              <xsd:enumeration value="Renáta Čáslavová"/>
              <xsd:enumeration value="Roman Cifreund"/>
              <xsd:enumeration value="Roman Musil"/>
              <xsd:enumeration value="Tomáš Vykouk"/>
              <xsd:enumeration value="Václav Šejda"/>
              <xsd:enumeration value="Věra Churanová"/>
              <xsd:enumeration value="Veronika Smolíková"/>
              <xsd:enumeration value="Zdeňka Kanzlerová"/>
              <xsd:enumeration value="Zuzana Honcová"/>
              <xsd:enumeration value="Zuzana Klimešová"/>
            </xsd:restriction>
          </xsd:simpleType>
        </xsd:union>
      </xsd:simpleType>
    </xsd:element>
    <xsd:element name="ProcesPD" ma:index="5" ma:displayName="Proces" ma:default="000 Nezařazeno" ma:description="Číslo procesu ke kterému je přiřazen příkazový dokument" ma:format="Dropdown" ma:internalName="ProcesPD">
      <xsd:simpleType>
        <xsd:restriction base="dms:Choice">
          <xsd:enumeration value="000 Nezařazeno"/>
          <xsd:enumeration value="500 Integrovaný systém managementu"/>
          <xsd:enumeration value="501 Tvorba podnikové politiky"/>
          <xsd:enumeration value="502 Finanční plánování"/>
          <xsd:enumeration value="503 Řízení dokumentace"/>
          <xsd:enumeration value="504 Řízení cizí dokumentace"/>
          <xsd:enumeration value="505 Řízení podnikových záznamů"/>
          <xsd:enumeration value="506 Přezkoumání systému řízení"/>
          <xsd:enumeration value="507 Řízení legislativních požadavků"/>
          <xsd:enumeration value="508 Fakturace"/>
          <xsd:enumeration value="509 Vedení účetnictví"/>
          <xsd:enumeration value="510 Zpracování mezd"/>
          <xsd:enumeration value="511 Řízení uzávěrky a inventur"/>
          <xsd:enumeration value="512 Řízení pohledávek"/>
          <xsd:enumeration value="513 Rozvoj podnikové kultury"/>
          <xsd:enumeration value="514 Řízení rizik"/>
          <xsd:enumeration value="515 Řízení změn"/>
          <xsd:enumeration value="601 Příjem zaměstnance"/>
          <xsd:enumeration value="602 Výstup zaměstnance"/>
          <xsd:enumeration value="603 Vzdělávání zaměstnanců"/>
          <xsd:enumeration value="604 Řízení informatiky"/>
          <xsd:enumeration value="605 Poskytování služeb informatiky"/>
          <xsd:enumeration value="606 Údržba zařízení"/>
          <xsd:enumeration value="607 Investiční projekty"/>
          <xsd:enumeration value="608 Řízení infrastruktury"/>
          <xsd:enumeration value="609 Řízení kanceláře"/>
          <xsd:enumeration value="700 Řízení marketingu"/>
          <xsd:enumeration value="701 Řízení vývoje produktu"/>
          <xsd:enumeration value="702 Řízení produktové konfigurace"/>
          <xsd:enumeration value="703 Řízení prodeje"/>
          <xsd:enumeration value="704 Nakupování"/>
          <xsd:enumeration value="705 Plánování výroby"/>
          <xsd:enumeration value="706 Řízení výroby"/>
          <xsd:enumeration value="707 Technická podpora výroby"/>
          <xsd:enumeration value="708 Výroba jádra"/>
          <xsd:enumeration value="709 Výroba surové tužky"/>
          <xsd:enumeration value="710 Lakování"/>
          <xsd:enumeration value="711 Máčení"/>
          <xsd:enumeration value="712 Dokončování"/>
          <xsd:enumeration value="713 Balení výrobků"/>
          <xsd:enumeration value="714 Etiketování výrobků"/>
          <xsd:enumeration value="715 Materiálová logistika"/>
          <xsd:enumeration value="716 Obchodní logistika"/>
          <xsd:enumeration value="717 Řízení rizik"/>
          <xsd:enumeration value="718 Řízení servisu"/>
          <xsd:enumeration value="719 Řízení měřidel"/>
          <xsd:enumeration value="720 Řízení provozní hygieny"/>
          <xsd:enumeration value="721 Řízení ekologických požadavků"/>
          <xsd:enumeration value="722 Odpadové hospodářství"/>
          <xsd:enumeration value="723 Realizace obchodně logistických modelů"/>
          <xsd:enumeration value="724 Zajištění dopravy"/>
          <xsd:enumeration value="725 Řízení laků"/>
          <xsd:enumeration value="726 Značení"/>
          <xsd:enumeration value="727 Řízení externí kooperace"/>
          <xsd:enumeration value="728 Řízení koncernové kooperace"/>
          <xsd:enumeration value="729 Montáž mechanických tužek"/>
          <xsd:enumeration value="730 Zakázkové balení výrobků"/>
          <xsd:enumeration value="740 Výroba vločkových aplikátorů"/>
          <xsd:enumeration value="760 Výroba MT trubiček"/>
          <xsd:enumeration value="800 Controllingové operace"/>
          <xsd:enumeration value="801 Řízení prověrek"/>
          <xsd:enumeration value="802 Předsériová kontrola"/>
          <xsd:enumeration value="803 Vstupní kontrola"/>
          <xsd:enumeration value="804 Mezioperační kontrola"/>
          <xsd:enumeration value="805 Výstupní kontrola"/>
          <xsd:enumeration value="806 Mikrobiologická kontrola"/>
          <xsd:enumeration value="807 Řízení neshodného produktu"/>
          <xsd:enumeration value="808 Vyřizování reklamace zákazníka"/>
          <xsd:enumeration value="809 Řízení opatření k nápravě"/>
          <xsd:enumeration value="810 Preventivní opatření"/>
          <xsd:enumeration value="811 Podnikové zlepšování"/>
        </xsd:restriction>
      </xsd:simpleType>
    </xsd:element>
  </xsd:schema>
  <xsd:schema xmlns:xsd="http://www.w3.org/2001/XMLSchema" xmlns:xs="http://www.w3.org/2001/XMLSchema" xmlns:dms="http://schemas.microsoft.com/office/2006/documentManagement/types" xmlns:pc="http://schemas.microsoft.com/office/infopath/2007/PartnerControls" targetNamespace="0bb7e196-419f-4abb-950d-98d7333651a8" elementFormDefault="qualified">
    <xsd:import namespace="http://schemas.microsoft.com/office/2006/documentManagement/types"/>
    <xsd:import namespace="http://schemas.microsoft.com/office/infopath/2007/PartnerControls"/>
    <xsd:element name="Predmet" ma:index="6" ma:displayName="Predmet" ma:default="0-Nezařazeno" ma:format="Dropdown" ma:internalName="Predmet">
      <xsd:simpleType>
        <xsd:restriction base="dms:Choice">
          <xsd:enumeration value="0-Nezařazeno"/>
          <xsd:enumeration value="1-Podniková politika"/>
          <xsd:enumeration value="2-Procesní tabulka"/>
          <xsd:enumeration value="3-Pracovní návod"/>
          <xsd:enumeration value="4-Software"/>
          <xsd:enumeration value="5-Specifikace"/>
          <xsd:enumeration value="6-Doplňkový dokument"/>
          <xsd:enumeration value="7-Nosič záznamu"/>
          <xsd:enumeration value="8-Doplňkový dokument školicí"/>
        </xsd:restriction>
      </xsd:simpleType>
    </xsd:element>
    <xsd:element name="Klasifikace" ma:index="7" nillable="true" ma:displayName="Klasifikace" ma:format="Dropdown" ma:internalName="Klasifikace">
      <xsd:simpleType>
        <xsd:restriction base="dms:Choice">
          <xsd:enumeration value="Volná data"/>
          <xsd:enumeration value="Tajné interně"/>
          <xsd:enumeration value="Tajné externě"/>
        </xsd:restriction>
      </xsd:simpleType>
    </xsd:element>
    <xsd:element name="_x010c__x00ed_slo_x0020_dokumentu" ma:index="8" nillable="true" ma:displayName="Číslo dokumentu" ma:internalName="_x010c__x00ed_slo_x0020_dokumentu">
      <xsd:simpleType>
        <xsd:restriction base="dms:Text">
          <xsd:maxLength value="255"/>
        </xsd:restriction>
      </xsd:simpleType>
    </xsd:element>
    <xsd:element name="Revize" ma:index="9" nillable="true" ma:displayName="Revize" ma:internalName="Revize">
      <xsd:simpleType>
        <xsd:restriction base="dms:Text">
          <xsd:maxLength value="255"/>
        </xsd:restriction>
      </xsd:simpleType>
    </xsd:element>
    <xsd:element name="Datum_x0020_zpracov_x00e1_n_x00ed_" ma:index="11" nillable="true" ma:displayName="Datum zpracování" ma:internalName="Datum_x0020_zpracov_x00e1_n_x00ed_">
      <xsd:simpleType>
        <xsd:restriction base="dms:Text">
          <xsd:maxLength value="255"/>
        </xsd:restriction>
      </xsd:simpleType>
    </xsd:element>
    <xsd:element name="P_x0159_ezkoumal" ma:index="12" nillable="true" ma:displayName="Přezkoumal" ma:internalName="P_x0159_ezkoumal">
      <xsd:simpleType>
        <xsd:restriction base="dms:Text">
          <xsd:maxLength value="255"/>
        </xsd:restriction>
      </xsd:simpleType>
    </xsd:element>
    <xsd:element name="Datum_x0020_p_x0159_ezkoum_x00e1_n_x00ed_" ma:index="13" nillable="true" ma:displayName="Datum přezkoumání" ma:internalName="Datum_x0020_p_x0159_ezkoum_x00e1_n_x00ed_">
      <xsd:simpleType>
        <xsd:restriction base="dms:Text">
          <xsd:maxLength value="255"/>
        </xsd:restriction>
      </xsd:simpleType>
    </xsd:element>
    <xsd:element name="Schv_x00e1_lil" ma:index="14" nillable="true" ma:displayName="Schválil" ma:internalName="Schv_x00e1_lil">
      <xsd:simpleType>
        <xsd:restriction base="dms:Text">
          <xsd:maxLength value="255"/>
        </xsd:restriction>
      </xsd:simpleType>
    </xsd:element>
    <xsd:element name="Datum_x0020_platnosti" ma:index="15" nillable="true" ma:displayName="Datum platnosti" ma:internalName="Datum_x0020_platnosti">
      <xsd:simpleType>
        <xsd:restriction base="dms:Text">
          <xsd:maxLength value="255"/>
        </xsd:restriction>
      </xsd:simpleType>
    </xsd:element>
    <xsd:element name="Archiva_x010d_n_x00ed__x0020_p_x0159__x00ed_znak" ma:index="22" nillable="true" ma:displayName="Archivační příznak" ma:default="Příkazová dokumentace - vyvíjená" ma:format="Dropdown" ma:internalName="Archiva_x010d_n_x00ed__x0020_p_x0159__x00ed_znak">
      <xsd:simpleType>
        <xsd:restriction base="dms:Choice">
          <xsd:enumeration value="Příkazová dokumentace - vyvíjená"/>
          <xsd:enumeration value="Příkazová dokumentace - el. podpis"/>
          <xsd:enumeration value="Příkazová dokumentace - schválená"/>
        </xsd:restriction>
      </xsd:simpleType>
    </xsd:element>
    <xsd:element name="TypDokumentu" ma:index="25" nillable="true" ma:displayName="TypDokumentu" ma:format="Dropdown" ma:internalName="TypDokumentu">
      <xsd:simpleType>
        <xsd:restriction base="dms:Choice">
          <xsd:enumeration value="Specifikace"/>
          <xsd:enumeration value="Standard"/>
          <xsd:enumeration value="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703f966e-c697-47fb-805b-c56f604789c6" elementFormDefault="qualified">
    <xsd:import namespace="http://schemas.microsoft.com/office/2006/documentManagement/types"/>
    <xsd:import namespace="http://schemas.microsoft.com/office/infopath/2007/PartnerControls"/>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 obsahu"/>
        <xsd:element ref="dc:title" minOccurs="0" maxOccurs="1" ma:index="1" ma:displayName="Nadpis"/>
        <xsd:element ref="dc:subject" minOccurs="0" maxOccurs="1" ma:index="10" ma:displayName="Předmě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v_x00e1_lil xmlns="0bb7e196-419f-4abb-950d-98d7333651a8">Jaroslav Jírovec, jednatel společnosti</Schv_x00e1_lil>
    <_x010c__x00ed_slo_x0020_dokumentu xmlns="0bb7e196-419f-4abb-950d-98d7333651a8">501028</_x010c__x00ed_slo_x0020_dokumentu>
    <AutorPD xmlns="9bbaa8f4-8227-4198-b122-35b573d13f49">Martin Toman</AutorPD>
    <Revize xmlns="0bb7e196-419f-4abb-950d-98d7333651a8">00</Revize>
    <Datum_x0020_platnosti xmlns="0bb7e196-419f-4abb-950d-98d7333651a8">2.2.2222</Datum_x0020_platnosti>
    <Predmet xmlns="0bb7e196-419f-4abb-950d-98d7333651a8">1-Podniková politika</Predmet>
    <Datum_x0020_p_x0159_ezkoum_x00e1_n_x00ed_ xmlns="0bb7e196-419f-4abb-950d-98d7333651a8">21.7.2021</Datum_x0020_p_x0159_ezkoum_x00e1_n_x00ed_>
    <Datum_x0020_zpracov_x00e1_n_x00ed_ xmlns="0bb7e196-419f-4abb-950d-98d7333651a8">20.7.2021</Datum_x0020_zpracov_x00e1_n_x00ed_>
    <Klasifikace xmlns="0bb7e196-419f-4abb-950d-98d7333651a8" xsi:nil="true"/>
    <KomentarPD xmlns="9bbaa8f4-8227-4198-b122-35b573d13f49" xsi:nil="true"/>
    <P_x0159_ezkoumal xmlns="0bb7e196-419f-4abb-950d-98d7333651a8">Klára Petrášová, referent systému managementu</P_x0159_ezkoumal>
    <TypDokumentu xmlns="0bb7e196-419f-4abb-950d-98d7333651a8">Dokument</TypDokumentu>
    <StavPD xmlns="9bbaa8f4-8227-4198-b122-35b573d13f49">2 Ke schválení</StavPD>
    <ProcesPD xmlns="9bbaa8f4-8227-4198-b122-35b573d13f49">501 Tvorba podnikové politiky</ProcesPD>
    <Archiva_x010d_n_x00ed__x0020_p_x0159__x00ed_znak xmlns="0bb7e196-419f-4abb-950d-98d7333651a8">Příkazová dokumentace - vyvíjená</Archiva_x010d_n_x00ed__x0020_p_x0159__x00ed_znak>
  </documentManagement>
</p:properties>
</file>

<file path=customXml/itemProps1.xml><?xml version="1.0" encoding="utf-8"?>
<ds:datastoreItem xmlns:ds="http://schemas.openxmlformats.org/officeDocument/2006/customXml" ds:itemID="{D3773B0F-AEF0-406C-B2AA-BF26566776A7}">
  <ds:schemaRefs>
    <ds:schemaRef ds:uri="http://schemas.microsoft.com/office/2006/metadata/longProperties"/>
  </ds:schemaRefs>
</ds:datastoreItem>
</file>

<file path=customXml/itemProps2.xml><?xml version="1.0" encoding="utf-8"?>
<ds:datastoreItem xmlns:ds="http://schemas.openxmlformats.org/officeDocument/2006/customXml" ds:itemID="{CC115420-A8E6-4B5A-9E25-48E7F000C689}">
  <ds:schemaRefs>
    <ds:schemaRef ds:uri="http://schemas.microsoft.com/sharepoint/v3/contenttype/forms"/>
  </ds:schemaRefs>
</ds:datastoreItem>
</file>

<file path=customXml/itemProps3.xml><?xml version="1.0" encoding="utf-8"?>
<ds:datastoreItem xmlns:ds="http://schemas.openxmlformats.org/officeDocument/2006/customXml" ds:itemID="{F2111AD3-A72C-4A35-B35F-AFD54C42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a8f4-8227-4198-b122-35b573d13f49"/>
    <ds:schemaRef ds:uri="0bb7e196-419f-4abb-950d-98d7333651a8"/>
    <ds:schemaRef ds:uri="703f966e-c697-47fb-805b-c56f60478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8B777-C774-4ADF-975F-6B42C88BCEB2}">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703f966e-c697-47fb-805b-c56f604789c6"/>
    <ds:schemaRef ds:uri="0bb7e196-419f-4abb-950d-98d7333651a8"/>
    <ds:schemaRef ds:uri="9bbaa8f4-8227-4198-b122-35b573d13f4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Kontrolní plán Jádro.dot</Template>
  <TotalTime>81</TotalTime>
  <Pages>1</Pages>
  <Words>565</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501028 Politika hlášení incidentů</vt:lpstr>
    </vt:vector>
  </TitlesOfParts>
  <Manager>Klára Petrášová, referent systému managementu</Manager>
  <Company>Schwan Cosmetics CR</Company>
  <LinksUpToDate>false</LinksUpToDate>
  <CharactersWithSpaces>4218</CharactersWithSpaces>
  <SharedDoc>false</SharedDoc>
  <HLinks>
    <vt:vector size="12" baseType="variant">
      <vt:variant>
        <vt:i4>3145835</vt:i4>
      </vt:variant>
      <vt:variant>
        <vt:i4>30</vt:i4>
      </vt:variant>
      <vt:variant>
        <vt:i4>0</vt:i4>
      </vt:variant>
      <vt:variant>
        <vt:i4>5</vt:i4>
      </vt:variant>
      <vt:variant>
        <vt:lpwstr>http://intranetc3/PodnikovaDokumentace/PrikazovaDokumentaceSchvalovana/Forms/PodleProcesu.aspx</vt:lpwstr>
      </vt:variant>
      <vt:variant>
        <vt:lpwstr/>
      </vt:variant>
      <vt:variant>
        <vt:i4>1310789</vt:i4>
      </vt:variant>
      <vt:variant>
        <vt:i4>27</vt:i4>
      </vt:variant>
      <vt:variant>
        <vt:i4>0</vt:i4>
      </vt:variant>
      <vt:variant>
        <vt:i4>5</vt:i4>
      </vt:variant>
      <vt:variant>
        <vt:lpwstr>http://intranetc3/PodnikovaDokumentace/PrikazovaDokumentacePlatna/Forms/PodleProcesu.aspx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501028 Politika hlášení incidentů</dc:title>
  <dc:subject>Specifikace</dc:subject>
  <dc:creator>Jindřich Fuka</dc:creator>
  <cp:keywords>Platný</cp:keywords>
  <dc:description/>
  <cp:lastModifiedBy>Jílková, Vanda</cp:lastModifiedBy>
  <cp:revision>12</cp:revision>
  <cp:lastPrinted>2021-11-11T14:00:00Z</cp:lastPrinted>
  <dcterms:created xsi:type="dcterms:W3CDTF">2021-07-29T11:35:00Z</dcterms:created>
  <dcterms:modified xsi:type="dcterms:W3CDTF">2021-11-15T09:54:00Z</dcterms:modified>
  <cp:category>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ost">
    <vt:lpwstr>ano</vt:lpwstr>
  </property>
  <property fmtid="{D5CDD505-2E9C-101B-9397-08002B2CF9AE}" pid="3" name="Přezkoumal">
    <vt:lpwstr>Klára Petrášová, referent systému managementu</vt:lpwstr>
  </property>
  <property fmtid="{D5CDD505-2E9C-101B-9397-08002B2CF9AE}" pid="4" name="Datum přezkoumání">
    <vt:lpwstr>21.7.2021</vt:lpwstr>
  </property>
  <property fmtid="{D5CDD505-2E9C-101B-9397-08002B2CF9AE}" pid="5" name="Datum zpracování">
    <vt:lpwstr>20.7.2021</vt:lpwstr>
  </property>
  <property fmtid="{D5CDD505-2E9C-101B-9397-08002B2CF9AE}" pid="6" name="Předmět">
    <vt:lpwstr>Podniková politika</vt:lpwstr>
  </property>
  <property fmtid="{D5CDD505-2E9C-101B-9397-08002B2CF9AE}" pid="7" name="Stav">
    <vt:lpwstr>Ve vývoji</vt:lpwstr>
  </property>
  <property fmtid="{D5CDD505-2E9C-101B-9397-08002B2CF9AE}" pid="8" name="Proces">
    <vt:lpwstr>505 Řízení podnikových záznamů</vt:lpwstr>
  </property>
  <property fmtid="{D5CDD505-2E9C-101B-9397-08002B2CF9AE}" pid="9" name="Subject">
    <vt:lpwstr>Specifikace</vt:lpwstr>
  </property>
  <property fmtid="{D5CDD505-2E9C-101B-9397-08002B2CF9AE}" pid="10" name="Keywords">
    <vt:lpwstr>Platný</vt:lpwstr>
  </property>
  <property fmtid="{D5CDD505-2E9C-101B-9397-08002B2CF9AE}" pid="11" name="_Author">
    <vt:lpwstr>Jindřich Fuka</vt:lpwstr>
  </property>
  <property fmtid="{D5CDD505-2E9C-101B-9397-08002B2CF9AE}" pid="12" name="_Category">
    <vt:lpwstr>505</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PredmetPD">
    <vt:lpwstr>5-Specifikace</vt:lpwstr>
  </property>
  <property fmtid="{D5CDD505-2E9C-101B-9397-08002B2CF9AE}" pid="18" name="RevizePD">
    <vt:lpwstr/>
  </property>
  <property fmtid="{D5CDD505-2E9C-101B-9397-08002B2CF9AE}" pid="19" name="ProcesPD">
    <vt:lpwstr>713 Balení výrobků</vt:lpwstr>
  </property>
  <property fmtid="{D5CDD505-2E9C-101B-9397-08002B2CF9AE}" pid="20" name="TemplateUrl">
    <vt:lpwstr/>
  </property>
  <property fmtid="{D5CDD505-2E9C-101B-9397-08002B2CF9AE}" pid="21" name="CisloPD">
    <vt:lpwstr/>
  </property>
  <property fmtid="{D5CDD505-2E9C-101B-9397-08002B2CF9AE}" pid="22" name="StavPD">
    <vt:lpwstr>Platný</vt:lpwstr>
  </property>
  <property fmtid="{D5CDD505-2E9C-101B-9397-08002B2CF9AE}" pid="23" name="KomentarPD">
    <vt:lpwstr/>
  </property>
  <property fmtid="{D5CDD505-2E9C-101B-9397-08002B2CF9AE}" pid="24" name="Predmet">
    <vt:lpwstr>5-Specifikace</vt:lpwstr>
  </property>
  <property fmtid="{D5CDD505-2E9C-101B-9397-08002B2CF9AE}" pid="25" name="ContentType">
    <vt:lpwstr>Dokument</vt:lpwstr>
  </property>
  <property fmtid="{D5CDD505-2E9C-101B-9397-08002B2CF9AE}" pid="26" name="_CopySource">
    <vt:lpwstr>http://intranetc3/PodnikovaDokumentace/PrikazovaDokumentaceVyvijena/7135743 Specifikace balení SET 120. 1500 ks.doc</vt:lpwstr>
  </property>
  <property fmtid="{D5CDD505-2E9C-101B-9397-08002B2CF9AE}" pid="27" name="Klasifikace">
    <vt:lpwstr/>
  </property>
  <property fmtid="{D5CDD505-2E9C-101B-9397-08002B2CF9AE}" pid="28" name="NoveCislo">
    <vt:lpwstr>505555</vt:lpwstr>
  </property>
  <property fmtid="{D5CDD505-2E9C-101B-9397-08002B2CF9AE}" pid="29" name="NovyNazev">
    <vt:lpwstr/>
  </property>
  <property fmtid="{D5CDD505-2E9C-101B-9397-08002B2CF9AE}" pid="30" name="Číslo dokumentu">
    <vt:lpwstr>501028</vt:lpwstr>
  </property>
  <property fmtid="{D5CDD505-2E9C-101B-9397-08002B2CF9AE}" pid="31" name="Revize">
    <vt:lpwstr>00</vt:lpwstr>
  </property>
  <property fmtid="{D5CDD505-2E9C-101B-9397-08002B2CF9AE}" pid="32" name="Datum platnosti">
    <vt:lpwstr>2.2.2222</vt:lpwstr>
  </property>
  <property fmtid="{D5CDD505-2E9C-101B-9397-08002B2CF9AE}" pid="33" name="Schválil">
    <vt:lpwstr>Jaroslav Jírovec, jednatel společnosti</vt:lpwstr>
  </property>
  <property fmtid="{D5CDD505-2E9C-101B-9397-08002B2CF9AE}" pid="34" name="ContentTypeId">
    <vt:lpwstr>0x010100D132C245C9C5B844A68CD8018ADF5516</vt:lpwstr>
  </property>
  <property fmtid="{D5CDD505-2E9C-101B-9397-08002B2CF9AE}" pid="35" name="WorkflowChangePath">
    <vt:lpwstr>395edfe3-a76d-4f3f-a62e-2b29ed0c43e6,6;395edfe3-a76d-4f3f-a62e-2b29ed0c43e6,8;</vt:lpwstr>
  </property>
</Properties>
</file>